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rPr>
          <w:rFonts w:ascii="Times New Roman"/>
          <w:sz w:val="20"/>
        </w:rPr>
      </w:pPr>
    </w:p>
    <w:p w:rsidR="00851B01" w:rsidRDefault="00851B01">
      <w:pPr>
        <w:pStyle w:val="BodyText"/>
        <w:spacing w:before="7"/>
        <w:rPr>
          <w:rFonts w:ascii="Times New Roman"/>
          <w:sz w:val="25"/>
        </w:rPr>
      </w:pPr>
    </w:p>
    <w:p w:rsidR="00851B01" w:rsidRDefault="00296544">
      <w:pPr>
        <w:pStyle w:val="Title"/>
        <w:spacing w:before="86" w:line="276" w:lineRule="auto"/>
      </w:pPr>
      <w:r>
        <w:t>POLICY FOR PREVENTION, PROHIBITION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REDRESSAL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</w:t>
      </w:r>
      <w:r>
        <w:rPr>
          <w:spacing w:val="1"/>
        </w:rPr>
        <w:t xml:space="preserve"> </w:t>
      </w:r>
      <w:r w:rsidR="00C2791A">
        <w:rPr>
          <w:spacing w:val="1"/>
        </w:rPr>
        <w:t xml:space="preserve">&amp; OTHER HARASSMENT </w:t>
      </w:r>
      <w:r>
        <w:t>(POSH)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PLACE</w:t>
      </w:r>
    </w:p>
    <w:p w:rsidR="00851B01" w:rsidRDefault="00851B01">
      <w:pPr>
        <w:pStyle w:val="BodyText"/>
        <w:rPr>
          <w:rFonts w:ascii="Arial"/>
          <w:b/>
          <w:sz w:val="44"/>
        </w:rPr>
      </w:pPr>
    </w:p>
    <w:p w:rsidR="009C5475" w:rsidRDefault="009C5475">
      <w:pPr>
        <w:pStyle w:val="BodyText"/>
        <w:rPr>
          <w:rFonts w:ascii="Arial"/>
          <w:b/>
          <w:sz w:val="44"/>
        </w:rPr>
      </w:pPr>
    </w:p>
    <w:p w:rsidR="009C5475" w:rsidRDefault="009C5475">
      <w:pPr>
        <w:pStyle w:val="BodyText"/>
        <w:rPr>
          <w:rFonts w:ascii="Arial"/>
          <w:b/>
          <w:sz w:val="44"/>
        </w:rPr>
      </w:pPr>
    </w:p>
    <w:p w:rsidR="009C5475" w:rsidRDefault="009C5475">
      <w:pPr>
        <w:pStyle w:val="BodyText"/>
        <w:rPr>
          <w:rFonts w:ascii="Arial"/>
          <w:b/>
          <w:sz w:val="44"/>
        </w:rPr>
      </w:pPr>
    </w:p>
    <w:p w:rsidR="009C5475" w:rsidRDefault="009C5475">
      <w:pPr>
        <w:pStyle w:val="BodyText"/>
        <w:rPr>
          <w:rFonts w:ascii="Arial"/>
          <w:b/>
          <w:sz w:val="44"/>
        </w:rPr>
      </w:pPr>
    </w:p>
    <w:p w:rsidR="009C5475" w:rsidRDefault="009C5475">
      <w:pPr>
        <w:pStyle w:val="BodyText"/>
        <w:rPr>
          <w:rFonts w:ascii="Arial"/>
          <w:b/>
          <w:sz w:val="44"/>
        </w:rPr>
      </w:pPr>
    </w:p>
    <w:p w:rsidR="009C5475" w:rsidRDefault="009C5475">
      <w:pPr>
        <w:pStyle w:val="BodyText"/>
        <w:rPr>
          <w:rFonts w:ascii="Arial"/>
          <w:b/>
          <w:sz w:val="44"/>
        </w:rPr>
      </w:pPr>
    </w:p>
    <w:p w:rsidR="00851B01" w:rsidRDefault="00851B01">
      <w:pPr>
        <w:pStyle w:val="BodyText"/>
        <w:spacing w:before="8"/>
        <w:rPr>
          <w:rFonts w:ascii="Arial"/>
          <w:b/>
          <w:sz w:val="34"/>
        </w:rPr>
      </w:pPr>
    </w:p>
    <w:p w:rsidR="00851B01" w:rsidRDefault="00C2791A">
      <w:pPr>
        <w:pStyle w:val="Title"/>
        <w:ind w:left="2755" w:right="2900" w:firstLine="0"/>
      </w:pPr>
      <w:r>
        <w:t xml:space="preserve">GLOBUS </w:t>
      </w:r>
      <w:proofErr w:type="gramStart"/>
      <w:r>
        <w:t xml:space="preserve">SPIRITS </w:t>
      </w:r>
      <w:r w:rsidR="00296544">
        <w:rPr>
          <w:spacing w:val="-108"/>
        </w:rPr>
        <w:t xml:space="preserve"> </w:t>
      </w:r>
      <w:r w:rsidR="00296544">
        <w:t>LIMITED</w:t>
      </w:r>
      <w:proofErr w:type="gramEnd"/>
    </w:p>
    <w:p w:rsidR="009C5475" w:rsidRDefault="009C5475">
      <w:pPr>
        <w:pStyle w:val="Title"/>
        <w:ind w:left="2755" w:right="2900" w:firstLine="0"/>
      </w:pPr>
    </w:p>
    <w:p w:rsidR="009C5475" w:rsidRDefault="009C5475">
      <w:pPr>
        <w:pStyle w:val="Title"/>
        <w:ind w:left="2755" w:right="2900" w:firstLine="0"/>
      </w:pPr>
    </w:p>
    <w:p w:rsidR="009C5475" w:rsidRDefault="009C5475">
      <w:pPr>
        <w:pStyle w:val="Title"/>
        <w:ind w:left="2755" w:right="2900" w:firstLine="0"/>
      </w:pPr>
    </w:p>
    <w:p w:rsidR="009C5475" w:rsidRDefault="009C5475">
      <w:pPr>
        <w:pStyle w:val="Title"/>
        <w:ind w:left="2755" w:right="2900" w:firstLine="0"/>
      </w:pPr>
    </w:p>
    <w:p w:rsidR="009C5475" w:rsidRDefault="009C5475">
      <w:pPr>
        <w:pStyle w:val="Title"/>
        <w:ind w:left="2755" w:right="2900" w:firstLine="0"/>
      </w:pPr>
    </w:p>
    <w:p w:rsidR="009C5475" w:rsidRDefault="009C5475">
      <w:pPr>
        <w:pStyle w:val="Title"/>
        <w:ind w:left="2755" w:right="2900" w:firstLine="0"/>
      </w:pPr>
    </w:p>
    <w:p w:rsidR="009C5475" w:rsidRDefault="009C5475">
      <w:pPr>
        <w:pStyle w:val="Title"/>
        <w:ind w:left="2755" w:right="2900" w:firstLine="0"/>
      </w:pPr>
    </w:p>
    <w:p w:rsidR="009C5475" w:rsidRPr="009C5475" w:rsidRDefault="009C5475" w:rsidP="009C5475">
      <w:pPr>
        <w:pStyle w:val="Title"/>
        <w:ind w:left="2755" w:right="61" w:firstLine="0"/>
        <w:jc w:val="right"/>
        <w:rPr>
          <w:i/>
          <w:sz w:val="24"/>
          <w:szCs w:val="24"/>
        </w:rPr>
      </w:pPr>
      <w:r w:rsidRPr="009C5475">
        <w:rPr>
          <w:i/>
          <w:sz w:val="24"/>
          <w:szCs w:val="24"/>
        </w:rPr>
        <w:t>Version 2.0 Dec 2024</w:t>
      </w:r>
    </w:p>
    <w:p w:rsidR="00851B01" w:rsidRDefault="00851B01">
      <w:pPr>
        <w:sectPr w:rsidR="00851B01">
          <w:headerReference w:type="default" r:id="rId7"/>
          <w:footerReference w:type="default" r:id="rId8"/>
          <w:type w:val="continuous"/>
          <w:pgSz w:w="12240" w:h="15840"/>
          <w:pgMar w:top="1500" w:right="1200" w:bottom="280" w:left="1340" w:header="720" w:footer="720" w:gutter="0"/>
          <w:cols w:space="720"/>
        </w:sect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spacing w:before="71"/>
        <w:rPr>
          <w:u w:val="none"/>
        </w:rPr>
      </w:pPr>
      <w:bookmarkStart w:id="0" w:name="1._OBJECTIVE"/>
      <w:bookmarkEnd w:id="0"/>
      <w:r>
        <w:rPr>
          <w:u w:val="thick"/>
        </w:rPr>
        <w:lastRenderedPageBreak/>
        <w:t>OBJECTIVE</w:t>
      </w:r>
    </w:p>
    <w:p w:rsidR="00851B01" w:rsidRDefault="00851B01" w:rsidP="008E7E27">
      <w:pPr>
        <w:pStyle w:val="BodyText"/>
        <w:spacing w:before="5"/>
        <w:rPr>
          <w:rFonts w:ascii="Arial"/>
          <w:b/>
          <w:sz w:val="14"/>
        </w:rPr>
      </w:pPr>
    </w:p>
    <w:p w:rsidR="00851B01" w:rsidRDefault="004873BB" w:rsidP="008E7E27">
      <w:pPr>
        <w:pStyle w:val="BodyText"/>
        <w:spacing w:before="94"/>
        <w:ind w:left="100"/>
        <w:jc w:val="both"/>
      </w:pPr>
      <w:r>
        <w:t>Globus Spirits Limited (GS</w:t>
      </w:r>
      <w:r w:rsidR="00296544">
        <w:t>L) is committed towards creating a work environment free of any form</w:t>
      </w:r>
      <w:r w:rsidR="00296544">
        <w:rPr>
          <w:spacing w:val="1"/>
        </w:rPr>
        <w:t xml:space="preserve"> </w:t>
      </w:r>
      <w:r w:rsidR="00296544">
        <w:t xml:space="preserve">of </w:t>
      </w:r>
      <w:r>
        <w:t xml:space="preserve">discrimination, </w:t>
      </w:r>
      <w:r w:rsidR="00296544">
        <w:t xml:space="preserve">harassment and bullying, where everyone </w:t>
      </w:r>
      <w:proofErr w:type="gramStart"/>
      <w:r w:rsidR="00296544">
        <w:t>is treated</w:t>
      </w:r>
      <w:proofErr w:type="gramEnd"/>
      <w:r w:rsidR="00296544">
        <w:t xml:space="preserve"> with dignity and respect. The purpose of</w:t>
      </w:r>
      <w:r w:rsidR="00296544">
        <w:rPr>
          <w:spacing w:val="1"/>
        </w:rPr>
        <w:t xml:space="preserve"> </w:t>
      </w:r>
      <w:r w:rsidR="00296544">
        <w:t>this Policy is to promote and encourage respect and dignity for our colleagues and others and to</w:t>
      </w:r>
      <w:r w:rsidR="00296544">
        <w:rPr>
          <w:spacing w:val="-59"/>
        </w:rPr>
        <w:t xml:space="preserve"> </w:t>
      </w:r>
      <w:r w:rsidR="00296544">
        <w:t>evolve a mechanism for prohibition, prevention and redressal of Sexual Harassment cases and</w:t>
      </w:r>
      <w:r w:rsidR="00296544">
        <w:rPr>
          <w:spacing w:val="1"/>
        </w:rPr>
        <w:t xml:space="preserve"> </w:t>
      </w:r>
      <w:r w:rsidR="00296544">
        <w:rPr>
          <w:spacing w:val="-1"/>
        </w:rPr>
        <w:t>other</w:t>
      </w:r>
      <w:r w:rsidR="00296544">
        <w:rPr>
          <w:spacing w:val="-15"/>
        </w:rPr>
        <w:t xml:space="preserve"> </w:t>
      </w:r>
      <w:r w:rsidR="00296544">
        <w:rPr>
          <w:spacing w:val="-1"/>
        </w:rPr>
        <w:t>acts</w:t>
      </w:r>
      <w:r w:rsidR="00296544">
        <w:rPr>
          <w:spacing w:val="-14"/>
        </w:rPr>
        <w:t xml:space="preserve"> </w:t>
      </w:r>
      <w:r w:rsidR="00296544">
        <w:rPr>
          <w:spacing w:val="-1"/>
        </w:rPr>
        <w:t>of</w:t>
      </w:r>
      <w:r w:rsidR="00296544">
        <w:rPr>
          <w:spacing w:val="-13"/>
        </w:rPr>
        <w:t xml:space="preserve"> </w:t>
      </w:r>
      <w:r w:rsidR="00296544">
        <w:rPr>
          <w:spacing w:val="-1"/>
        </w:rPr>
        <w:t>gender</w:t>
      </w:r>
      <w:r w:rsidR="00296544">
        <w:rPr>
          <w:spacing w:val="-20"/>
        </w:rPr>
        <w:t xml:space="preserve"> </w:t>
      </w:r>
      <w:r w:rsidR="00296544">
        <w:rPr>
          <w:spacing w:val="-1"/>
        </w:rPr>
        <w:t>based</w:t>
      </w:r>
      <w:r w:rsidR="00296544">
        <w:rPr>
          <w:spacing w:val="-12"/>
        </w:rPr>
        <w:t xml:space="preserve"> </w:t>
      </w:r>
      <w:r w:rsidR="00296544">
        <w:rPr>
          <w:spacing w:val="-1"/>
        </w:rPr>
        <w:t>violence</w:t>
      </w:r>
      <w:r w:rsidR="00296544">
        <w:rPr>
          <w:spacing w:val="-12"/>
        </w:rPr>
        <w:t xml:space="preserve"> </w:t>
      </w:r>
      <w:r w:rsidR="00296544">
        <w:rPr>
          <w:spacing w:val="-1"/>
        </w:rPr>
        <w:t>thereby</w:t>
      </w:r>
      <w:r w:rsidR="00296544">
        <w:rPr>
          <w:spacing w:val="-18"/>
        </w:rPr>
        <w:t xml:space="preserve"> </w:t>
      </w:r>
      <w:r w:rsidR="00296544">
        <w:rPr>
          <w:spacing w:val="-1"/>
        </w:rPr>
        <w:t>upholding</w:t>
      </w:r>
      <w:r w:rsidR="00296544">
        <w:rPr>
          <w:spacing w:val="-12"/>
        </w:rPr>
        <w:t xml:space="preserve"> </w:t>
      </w:r>
      <w:r w:rsidR="00296544">
        <w:rPr>
          <w:spacing w:val="-1"/>
        </w:rPr>
        <w:t>the</w:t>
      </w:r>
      <w:r w:rsidR="00296544">
        <w:rPr>
          <w:spacing w:val="-12"/>
        </w:rPr>
        <w:t xml:space="preserve"> </w:t>
      </w:r>
      <w:r w:rsidR="00296544">
        <w:t>commitment</w:t>
      </w:r>
      <w:r w:rsidR="00296544">
        <w:rPr>
          <w:spacing w:val="-13"/>
        </w:rPr>
        <w:t xml:space="preserve"> </w:t>
      </w:r>
      <w:r w:rsidR="00296544">
        <w:t>of</w:t>
      </w:r>
      <w:r w:rsidR="00296544">
        <w:rPr>
          <w:spacing w:val="-13"/>
        </w:rPr>
        <w:t xml:space="preserve"> </w:t>
      </w:r>
      <w:r w:rsidR="00296544">
        <w:t>the</w:t>
      </w:r>
      <w:r w:rsidR="00296544">
        <w:rPr>
          <w:spacing w:val="-12"/>
        </w:rPr>
        <w:t xml:space="preserve"> </w:t>
      </w:r>
      <w:r w:rsidR="00296544">
        <w:t>Company</w:t>
      </w:r>
      <w:r w:rsidR="00296544">
        <w:rPr>
          <w:spacing w:val="-13"/>
        </w:rPr>
        <w:t xml:space="preserve"> </w:t>
      </w:r>
      <w:r w:rsidR="00296544">
        <w:t>to</w:t>
      </w:r>
      <w:r w:rsidR="00296544">
        <w:rPr>
          <w:spacing w:val="-17"/>
        </w:rPr>
        <w:t xml:space="preserve"> </w:t>
      </w:r>
      <w:r w:rsidR="009C5475">
        <w:t>provide a</w:t>
      </w:r>
      <w:r w:rsidR="00296544">
        <w:rPr>
          <w:spacing w:val="1"/>
        </w:rPr>
        <w:t xml:space="preserve"> </w:t>
      </w:r>
      <w:r w:rsidR="00296544">
        <w:t>safe</w:t>
      </w:r>
      <w:r w:rsidR="00296544">
        <w:rPr>
          <w:spacing w:val="-2"/>
        </w:rPr>
        <w:t xml:space="preserve"> </w:t>
      </w:r>
      <w:r w:rsidR="00296544">
        <w:t>environment</w:t>
      </w:r>
      <w:r w:rsidR="00296544">
        <w:rPr>
          <w:spacing w:val="-8"/>
        </w:rPr>
        <w:t xml:space="preserve"> </w:t>
      </w:r>
      <w:r w:rsidR="00296544">
        <w:t>free</w:t>
      </w:r>
      <w:r w:rsidR="00296544">
        <w:rPr>
          <w:spacing w:val="-2"/>
        </w:rPr>
        <w:t xml:space="preserve"> </w:t>
      </w:r>
      <w:r w:rsidR="00296544">
        <w:t>from</w:t>
      </w:r>
      <w:r w:rsidR="00296544">
        <w:rPr>
          <w:spacing w:val="-6"/>
        </w:rPr>
        <w:t xml:space="preserve"> </w:t>
      </w:r>
      <w:r w:rsidR="00296544">
        <w:t>gender</w:t>
      </w:r>
      <w:r w:rsidR="00296544">
        <w:rPr>
          <w:spacing w:val="-6"/>
        </w:rPr>
        <w:t xml:space="preserve"> </w:t>
      </w:r>
      <w:r w:rsidR="00296544">
        <w:t>based discrimination.</w:t>
      </w:r>
    </w:p>
    <w:p w:rsidR="00851B01" w:rsidRDefault="00851B01" w:rsidP="008E7E27">
      <w:pPr>
        <w:pStyle w:val="BodyText"/>
        <w:spacing w:before="6"/>
      </w:pPr>
    </w:p>
    <w:p w:rsidR="00851B01" w:rsidRDefault="004873BB" w:rsidP="008E7E27">
      <w:pPr>
        <w:pStyle w:val="BodyText"/>
        <w:ind w:left="100"/>
        <w:jc w:val="both"/>
      </w:pPr>
      <w:r>
        <w:t>The Company</w:t>
      </w:r>
      <w:r w:rsidR="00296544">
        <w:rPr>
          <w:spacing w:val="1"/>
        </w:rPr>
        <w:t xml:space="preserve"> </w:t>
      </w:r>
      <w:r w:rsidR="00296544">
        <w:t>recognize</w:t>
      </w:r>
      <w:r>
        <w:t>s</w:t>
      </w:r>
      <w:r w:rsidR="00296544">
        <w:t xml:space="preserve"> that harassment and bullying</w:t>
      </w:r>
      <w:r w:rsidR="00296544">
        <w:rPr>
          <w:spacing w:val="1"/>
        </w:rPr>
        <w:t xml:space="preserve"> </w:t>
      </w:r>
      <w:r w:rsidR="00296544">
        <w:t>can have very</w:t>
      </w:r>
      <w:bookmarkStart w:id="1" w:name="_GoBack"/>
      <w:bookmarkEnd w:id="1"/>
      <w:r w:rsidR="00296544">
        <w:t xml:space="preserve"> serious consequences for</w:t>
      </w:r>
      <w:r w:rsidR="00296544">
        <w:rPr>
          <w:spacing w:val="1"/>
        </w:rPr>
        <w:t xml:space="preserve"> </w:t>
      </w:r>
      <w:r w:rsidR="00296544">
        <w:t>individuals and the company. We are committed towards taking appropriate actions for the</w:t>
      </w:r>
      <w:r w:rsidR="00296544">
        <w:rPr>
          <w:spacing w:val="1"/>
        </w:rPr>
        <w:t xml:space="preserve"> </w:t>
      </w:r>
      <w:r w:rsidR="00296544">
        <w:t>prevention</w:t>
      </w:r>
      <w:r w:rsidR="00296544">
        <w:rPr>
          <w:spacing w:val="-10"/>
        </w:rPr>
        <w:t xml:space="preserve"> </w:t>
      </w:r>
      <w:r w:rsidR="00296544">
        <w:t>and</w:t>
      </w:r>
      <w:r w:rsidR="00296544">
        <w:rPr>
          <w:spacing w:val="-5"/>
        </w:rPr>
        <w:t xml:space="preserve"> </w:t>
      </w:r>
      <w:r w:rsidR="00296544">
        <w:t>redressal</w:t>
      </w:r>
      <w:r w:rsidR="00296544">
        <w:rPr>
          <w:spacing w:val="-13"/>
        </w:rPr>
        <w:t xml:space="preserve"> </w:t>
      </w:r>
      <w:r w:rsidR="00296544">
        <w:t>of</w:t>
      </w:r>
      <w:r w:rsidR="00296544">
        <w:rPr>
          <w:spacing w:val="-6"/>
        </w:rPr>
        <w:t xml:space="preserve"> </w:t>
      </w:r>
      <w:r w:rsidR="00296544">
        <w:t>unlawful</w:t>
      </w:r>
      <w:r w:rsidR="00296544">
        <w:rPr>
          <w:spacing w:val="-12"/>
        </w:rPr>
        <w:t xml:space="preserve"> </w:t>
      </w:r>
      <w:r w:rsidR="00296544">
        <w:t>discrimination</w:t>
      </w:r>
      <w:r w:rsidR="00296544">
        <w:rPr>
          <w:spacing w:val="-5"/>
        </w:rPr>
        <w:t xml:space="preserve"> </w:t>
      </w:r>
      <w:r w:rsidR="00296544">
        <w:t>and</w:t>
      </w:r>
      <w:r w:rsidR="00296544">
        <w:rPr>
          <w:spacing w:val="-10"/>
        </w:rPr>
        <w:t xml:space="preserve"> </w:t>
      </w:r>
      <w:r w:rsidR="00296544">
        <w:t>harassment</w:t>
      </w:r>
      <w:r w:rsidR="00296544">
        <w:rPr>
          <w:spacing w:val="-10"/>
        </w:rPr>
        <w:t xml:space="preserve"> </w:t>
      </w:r>
      <w:r w:rsidR="00296544">
        <w:t>at</w:t>
      </w:r>
      <w:r w:rsidR="00296544">
        <w:rPr>
          <w:spacing w:val="-11"/>
        </w:rPr>
        <w:t xml:space="preserve"> </w:t>
      </w:r>
      <w:r w:rsidR="00296544">
        <w:t>the</w:t>
      </w:r>
      <w:r w:rsidR="00296544">
        <w:rPr>
          <w:spacing w:val="-5"/>
        </w:rPr>
        <w:t xml:space="preserve"> </w:t>
      </w:r>
      <w:r w:rsidR="00296544">
        <w:t>workplace</w:t>
      </w:r>
      <w:r w:rsidR="005A4F40">
        <w:t>.</w:t>
      </w:r>
      <w:r w:rsidR="00296544">
        <w:rPr>
          <w:spacing w:val="-10"/>
        </w:rPr>
        <w:t xml:space="preserve"> </w:t>
      </w:r>
      <w:proofErr w:type="gramStart"/>
      <w:r w:rsidR="00296544">
        <w:t>This</w:t>
      </w:r>
      <w:proofErr w:type="gramEnd"/>
      <w:r w:rsidR="00296544">
        <w:rPr>
          <w:spacing w:val="-11"/>
        </w:rPr>
        <w:t xml:space="preserve"> </w:t>
      </w:r>
      <w:r w:rsidR="00296544">
        <w:t>aspect</w:t>
      </w:r>
      <w:r w:rsidR="00296544">
        <w:rPr>
          <w:spacing w:val="-59"/>
        </w:rPr>
        <w:t xml:space="preserve"> </w:t>
      </w:r>
      <w:r w:rsidR="00296544">
        <w:t xml:space="preserve">is </w:t>
      </w:r>
      <w:r>
        <w:t xml:space="preserve">also </w:t>
      </w:r>
      <w:r w:rsidR="00296544">
        <w:t>addressed</w:t>
      </w:r>
      <w:r w:rsidR="00296544">
        <w:rPr>
          <w:spacing w:val="-3"/>
        </w:rPr>
        <w:t xml:space="preserve"> </w:t>
      </w:r>
      <w:r w:rsidR="00296544">
        <w:t>through</w:t>
      </w:r>
      <w:r w:rsidR="00296544">
        <w:rPr>
          <w:spacing w:val="-2"/>
        </w:rPr>
        <w:t xml:space="preserve"> </w:t>
      </w:r>
      <w:r w:rsidR="00296544">
        <w:t>the</w:t>
      </w:r>
      <w:r w:rsidR="00296544">
        <w:rPr>
          <w:spacing w:val="1"/>
        </w:rPr>
        <w:t xml:space="preserve"> </w:t>
      </w:r>
      <w:r w:rsidR="00296544">
        <w:t>Code</w:t>
      </w:r>
      <w:r w:rsidR="00296544">
        <w:rPr>
          <w:spacing w:val="-3"/>
        </w:rPr>
        <w:t xml:space="preserve"> </w:t>
      </w:r>
      <w:r w:rsidR="00296544">
        <w:t>of</w:t>
      </w:r>
      <w:r w:rsidR="00296544">
        <w:rPr>
          <w:spacing w:val="1"/>
        </w:rPr>
        <w:t xml:space="preserve"> </w:t>
      </w:r>
      <w:r w:rsidR="00296544">
        <w:t>Conduct</w:t>
      </w:r>
      <w:r w:rsidR="00296544">
        <w:rPr>
          <w:spacing w:val="-3"/>
        </w:rPr>
        <w:t xml:space="preserve"> </w:t>
      </w:r>
      <w:r w:rsidR="00296544">
        <w:t>and</w:t>
      </w:r>
      <w:r w:rsidR="00296544">
        <w:rPr>
          <w:spacing w:val="-3"/>
        </w:rPr>
        <w:t xml:space="preserve"> </w:t>
      </w:r>
      <w:r w:rsidR="00296544">
        <w:t>outside</w:t>
      </w:r>
      <w:r w:rsidR="00296544">
        <w:rPr>
          <w:spacing w:val="-2"/>
        </w:rPr>
        <w:t xml:space="preserve"> </w:t>
      </w:r>
      <w:r w:rsidR="00296544">
        <w:t>the</w:t>
      </w:r>
      <w:r w:rsidR="00296544">
        <w:rPr>
          <w:spacing w:val="-3"/>
        </w:rPr>
        <w:t xml:space="preserve"> </w:t>
      </w:r>
      <w:r w:rsidR="00296544">
        <w:t>purview</w:t>
      </w:r>
      <w:r w:rsidR="00296544">
        <w:rPr>
          <w:spacing w:val="-6"/>
        </w:rPr>
        <w:t xml:space="preserve"> </w:t>
      </w:r>
      <w:r w:rsidR="00296544">
        <w:t>of</w:t>
      </w:r>
      <w:r w:rsidR="00296544">
        <w:rPr>
          <w:spacing w:val="2"/>
        </w:rPr>
        <w:t xml:space="preserve"> </w:t>
      </w:r>
      <w:r w:rsidR="00296544">
        <w:t>this</w:t>
      </w:r>
      <w:r w:rsidR="00296544">
        <w:rPr>
          <w:spacing w:val="7"/>
        </w:rPr>
        <w:t xml:space="preserve"> </w:t>
      </w:r>
      <w:r w:rsidR="00296544">
        <w:t>policy.</w:t>
      </w:r>
    </w:p>
    <w:p w:rsidR="00851B01" w:rsidRDefault="00851B01" w:rsidP="008E7E27">
      <w:pPr>
        <w:pStyle w:val="BodyText"/>
      </w:pPr>
    </w:p>
    <w:p w:rsidR="00851B01" w:rsidRDefault="00296544" w:rsidP="008E7E27">
      <w:pPr>
        <w:pStyle w:val="BodyText"/>
        <w:spacing w:line="237" w:lineRule="auto"/>
        <w:ind w:left="100"/>
        <w:jc w:val="both"/>
      </w:pPr>
      <w:r>
        <w:t>Specifically, for cases potentially involving sexual harassment, we have outlined the policy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document.</w:t>
      </w:r>
    </w:p>
    <w:p w:rsidR="00851B01" w:rsidRDefault="00851B01" w:rsidP="008E7E27">
      <w:pPr>
        <w:pStyle w:val="BodyText"/>
        <w:spacing w:before="9"/>
        <w:rPr>
          <w:sz w:val="21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spacing w:before="1"/>
        <w:rPr>
          <w:u w:val="none"/>
        </w:rPr>
      </w:pPr>
      <w:bookmarkStart w:id="2" w:name="2._SCOPE:"/>
      <w:bookmarkEnd w:id="2"/>
      <w:r>
        <w:rPr>
          <w:u w:val="thick"/>
        </w:rPr>
        <w:t>SCOPE:</w:t>
      </w:r>
    </w:p>
    <w:p w:rsidR="00851B01" w:rsidRDefault="00851B01" w:rsidP="008E7E27">
      <w:pPr>
        <w:pStyle w:val="BodyText"/>
        <w:spacing w:before="7"/>
        <w:rPr>
          <w:rFonts w:ascii="Arial"/>
          <w:b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jc w:val="both"/>
      </w:pPr>
      <w:proofErr w:type="gramStart"/>
      <w:r>
        <w:t>This policy applies to all individuals who are employed/ engaged for work in regular,</w:t>
      </w:r>
      <w:r>
        <w:rPr>
          <w:spacing w:val="1"/>
        </w:rPr>
        <w:t xml:space="preserve"> </w:t>
      </w:r>
      <w:r>
        <w:t>temporary, ad-hoc or daily wages basis, either directly or through an agent including a or</w:t>
      </w:r>
      <w:r>
        <w:rPr>
          <w:spacing w:val="-59"/>
        </w:rPr>
        <w:t xml:space="preserve"> </w:t>
      </w:r>
      <w:r>
        <w:rPr>
          <w:spacing w:val="-1"/>
        </w:rPr>
        <w:t>contractor,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knowledge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Company,</w:t>
      </w:r>
      <w:r>
        <w:rPr>
          <w:spacing w:val="-10"/>
        </w:rPr>
        <w:t xml:space="preserve"> </w:t>
      </w:r>
      <w:r>
        <w:rPr>
          <w:spacing w:val="-1"/>
        </w:rPr>
        <w:t>whether</w:t>
      </w:r>
      <w:r>
        <w:rPr>
          <w:spacing w:val="-18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remuneration</w:t>
      </w:r>
      <w:r>
        <w:rPr>
          <w:spacing w:val="-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not</w:t>
      </w:r>
      <w:r>
        <w:rPr>
          <w:spacing w:val="-59"/>
        </w:rPr>
        <w:t xml:space="preserve"> </w:t>
      </w:r>
      <w:r>
        <w:t>working on a voluntary basis or otherwise, whether the terms of employment are express</w:t>
      </w:r>
      <w:r>
        <w:rPr>
          <w:spacing w:val="-59"/>
        </w:rPr>
        <w:t xml:space="preserve"> </w:t>
      </w:r>
      <w:r w:rsidR="005A4F40">
        <w:t>or implied and includes co-</w:t>
      </w:r>
      <w:r>
        <w:t>worker, a contract worker, probationer, trainee, apprentice at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locations/offices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 w:rsidR="002917AB">
        <w:t>GS</w:t>
      </w:r>
      <w:r>
        <w:t>L.</w:t>
      </w:r>
      <w:proofErr w:type="gramEnd"/>
    </w:p>
    <w:p w:rsidR="00851B01" w:rsidRDefault="00851B01" w:rsidP="008E7E27">
      <w:pPr>
        <w:pStyle w:val="BodyText"/>
        <w:spacing w:before="3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5" w:lineRule="auto"/>
        <w:jc w:val="both"/>
      </w:pPr>
      <w:r>
        <w:t>It covers sexual harassment committed on, as well as outside the company premises, 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employees/other</w:t>
      </w:r>
      <w:r>
        <w:rPr>
          <w:spacing w:val="1"/>
        </w:rPr>
        <w:t xml:space="preserve"> </w:t>
      </w:r>
      <w:r w:rsidR="005A4F40">
        <w:t>stake</w:t>
      </w:r>
      <w:r>
        <w:t>holders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employment/</w:t>
      </w:r>
      <w:r>
        <w:rPr>
          <w:spacing w:val="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services.</w:t>
      </w:r>
    </w:p>
    <w:p w:rsidR="00851B01" w:rsidRDefault="00851B01" w:rsidP="008E7E27">
      <w:pPr>
        <w:pStyle w:val="BodyText"/>
        <w:spacing w:before="5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jc w:val="both"/>
      </w:pPr>
      <w:r>
        <w:t>Workplace implies extended workplace including travel, place of stay and work, office</w:t>
      </w:r>
      <w:r>
        <w:rPr>
          <w:spacing w:val="1"/>
        </w:rPr>
        <w:t xml:space="preserve"> </w:t>
      </w:r>
      <w:r>
        <w:t>functions that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1"/>
        </w:rPr>
        <w:t xml:space="preserve"> </w:t>
      </w:r>
      <w:r>
        <w:t>provided</w:t>
      </w:r>
      <w:proofErr w:type="gramEnd"/>
      <w:r>
        <w:rPr>
          <w:spacing w:val="-2"/>
        </w:rPr>
        <w:t xml:space="preserve"> </w:t>
      </w:r>
      <w:r>
        <w:t>by the</w:t>
      </w:r>
      <w:r>
        <w:rPr>
          <w:spacing w:val="-6"/>
        </w:rPr>
        <w:t xml:space="preserve"> </w:t>
      </w:r>
      <w:r>
        <w:t>company.</w:t>
      </w:r>
    </w:p>
    <w:p w:rsidR="00851B01" w:rsidRDefault="00851B01" w:rsidP="008E7E27">
      <w:pPr>
        <w:pStyle w:val="BodyText"/>
        <w:rPr>
          <w:sz w:val="24"/>
        </w:rPr>
      </w:pPr>
    </w:p>
    <w:p w:rsidR="00851B01" w:rsidRDefault="00851B01" w:rsidP="008E7E27">
      <w:pPr>
        <w:pStyle w:val="BodyText"/>
        <w:spacing w:before="6"/>
        <w:rPr>
          <w:sz w:val="19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rPr>
          <w:u w:val="none"/>
        </w:rPr>
      </w:pPr>
      <w:bookmarkStart w:id="3" w:name="3._DEFINITIONS:"/>
      <w:bookmarkEnd w:id="3"/>
      <w:r>
        <w:rPr>
          <w:u w:val="thick"/>
        </w:rPr>
        <w:t>DEFINITIONS:</w:t>
      </w:r>
    </w:p>
    <w:p w:rsidR="00851B01" w:rsidRDefault="00851B01" w:rsidP="008E7E27">
      <w:pPr>
        <w:pStyle w:val="BodyText"/>
        <w:spacing w:before="1"/>
        <w:rPr>
          <w:rFonts w:ascii="Arial"/>
          <w:b/>
          <w:sz w:val="14"/>
        </w:rPr>
      </w:pPr>
    </w:p>
    <w:p w:rsidR="00851B01" w:rsidRDefault="00296544" w:rsidP="008E7E27">
      <w:pPr>
        <w:pStyle w:val="ListParagraph"/>
        <w:numPr>
          <w:ilvl w:val="0"/>
          <w:numId w:val="3"/>
        </w:numPr>
        <w:tabs>
          <w:tab w:val="left" w:pos="821"/>
        </w:tabs>
        <w:spacing w:before="94"/>
      </w:pPr>
      <w:r>
        <w:rPr>
          <w:spacing w:val="-1"/>
        </w:rPr>
        <w:t>“Board”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Company</w:t>
      </w:r>
    </w:p>
    <w:p w:rsidR="00851B01" w:rsidRDefault="00851B01" w:rsidP="008E7E27">
      <w:pPr>
        <w:pStyle w:val="BodyText"/>
        <w:spacing w:before="3"/>
      </w:pPr>
    </w:p>
    <w:p w:rsidR="00851B01" w:rsidRDefault="00296544" w:rsidP="008E7E27">
      <w:pPr>
        <w:pStyle w:val="ListParagraph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“Presiding</w:t>
      </w:r>
      <w:r>
        <w:rPr>
          <w:spacing w:val="2"/>
        </w:rPr>
        <w:t xml:space="preserve"> </w:t>
      </w:r>
      <w:r>
        <w:rPr>
          <w:spacing w:val="-1"/>
        </w:rPr>
        <w:t>Officer” means</w:t>
      </w:r>
      <w:r>
        <w:rPr>
          <w:spacing w:val="-4"/>
        </w:rPr>
        <w:t xml:space="preserve"> </w:t>
      </w:r>
      <w:r>
        <w:rPr>
          <w:spacing w:val="-1"/>
        </w:rPr>
        <w:t>Chairperson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ICC appointed</w:t>
      </w:r>
      <w:r>
        <w:rPr>
          <w:spacing w:val="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Policy</w:t>
      </w:r>
    </w:p>
    <w:p w:rsidR="00851B01" w:rsidRDefault="00851B01" w:rsidP="008E7E27">
      <w:pPr>
        <w:pStyle w:val="BodyText"/>
        <w:spacing w:before="3"/>
      </w:pPr>
    </w:p>
    <w:p w:rsidR="00851B01" w:rsidRDefault="00296544" w:rsidP="008E7E27">
      <w:pPr>
        <w:pStyle w:val="ListParagraph"/>
        <w:numPr>
          <w:ilvl w:val="0"/>
          <w:numId w:val="3"/>
        </w:numPr>
        <w:tabs>
          <w:tab w:val="left" w:pos="821"/>
        </w:tabs>
      </w:pPr>
      <w:r>
        <w:rPr>
          <w:spacing w:val="-1"/>
        </w:rPr>
        <w:t>“Company” means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offices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entities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 w:rsidR="002917AB">
        <w:t>GS</w:t>
      </w:r>
      <w:r>
        <w:t>L</w:t>
      </w:r>
      <w:r>
        <w:rPr>
          <w:spacing w:val="-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Indian</w:t>
      </w:r>
      <w:r>
        <w:rPr>
          <w:spacing w:val="2"/>
        </w:rPr>
        <w:t xml:space="preserve"> </w:t>
      </w:r>
      <w:r>
        <w:t>legislation</w:t>
      </w:r>
      <w:r>
        <w:rPr>
          <w:spacing w:val="-19"/>
        </w:rPr>
        <w:t xml:space="preserve"> </w:t>
      </w:r>
      <w:r>
        <w:t>applies</w:t>
      </w:r>
    </w:p>
    <w:p w:rsidR="00851B01" w:rsidRDefault="00851B01" w:rsidP="008E7E27">
      <w:pPr>
        <w:pStyle w:val="BodyText"/>
        <w:spacing w:before="10"/>
        <w:rPr>
          <w:sz w:val="21"/>
        </w:rPr>
      </w:pPr>
    </w:p>
    <w:p w:rsidR="00851B01" w:rsidRDefault="00296544" w:rsidP="008E7E27">
      <w:pPr>
        <w:pStyle w:val="ListParagraph"/>
        <w:numPr>
          <w:ilvl w:val="0"/>
          <w:numId w:val="3"/>
        </w:numPr>
        <w:tabs>
          <w:tab w:val="left" w:pos="821"/>
        </w:tabs>
        <w:spacing w:before="75"/>
        <w:jc w:val="both"/>
      </w:pPr>
      <w:r>
        <w:t>“Employee” shall mean all individuals who are employed/ engaged for work in regular,</w:t>
      </w:r>
      <w:r w:rsidRPr="002917AB">
        <w:rPr>
          <w:spacing w:val="1"/>
        </w:rPr>
        <w:t xml:space="preserve"> </w:t>
      </w:r>
      <w:r>
        <w:t>temporary, ad-hoc or daily wages basis, either directly or through an agent including a or</w:t>
      </w:r>
      <w:r w:rsidRPr="002917AB">
        <w:rPr>
          <w:spacing w:val="-59"/>
        </w:rPr>
        <w:t xml:space="preserve"> </w:t>
      </w:r>
      <w:r w:rsidRPr="002917AB">
        <w:rPr>
          <w:spacing w:val="-1"/>
        </w:rPr>
        <w:t>contractor,</w:t>
      </w:r>
      <w:r w:rsidRPr="002917AB">
        <w:rPr>
          <w:spacing w:val="-3"/>
        </w:rPr>
        <w:t xml:space="preserve"> </w:t>
      </w:r>
      <w:r w:rsidRPr="002917AB">
        <w:rPr>
          <w:spacing w:val="-1"/>
        </w:rPr>
        <w:t>with</w:t>
      </w:r>
      <w:r w:rsidRPr="002917AB">
        <w:rPr>
          <w:spacing w:val="-7"/>
        </w:rPr>
        <w:t xml:space="preserve"> </w:t>
      </w:r>
      <w:r w:rsidRPr="002917AB">
        <w:rPr>
          <w:spacing w:val="-1"/>
        </w:rPr>
        <w:t>or</w:t>
      </w:r>
      <w:r w:rsidRPr="002917AB">
        <w:rPr>
          <w:spacing w:val="-6"/>
        </w:rPr>
        <w:t xml:space="preserve"> </w:t>
      </w:r>
      <w:r w:rsidRPr="002917AB">
        <w:rPr>
          <w:spacing w:val="-1"/>
        </w:rPr>
        <w:t>without</w:t>
      </w:r>
      <w:r w:rsidRPr="002917AB">
        <w:rPr>
          <w:spacing w:val="-13"/>
        </w:rPr>
        <w:t xml:space="preserve"> </w:t>
      </w:r>
      <w:r w:rsidRPr="002917AB">
        <w:rPr>
          <w:spacing w:val="-1"/>
        </w:rPr>
        <w:t>the</w:t>
      </w:r>
      <w:r w:rsidRPr="002917AB">
        <w:rPr>
          <w:spacing w:val="-11"/>
        </w:rPr>
        <w:t xml:space="preserve"> </w:t>
      </w:r>
      <w:r w:rsidRPr="002917AB">
        <w:rPr>
          <w:spacing w:val="-1"/>
        </w:rPr>
        <w:t>knowledge</w:t>
      </w:r>
      <w:r w:rsidRPr="002917AB">
        <w:rPr>
          <w:spacing w:val="-10"/>
        </w:rPr>
        <w:t xml:space="preserve"> </w:t>
      </w:r>
      <w:r w:rsidRPr="002917AB">
        <w:rPr>
          <w:spacing w:val="-1"/>
        </w:rPr>
        <w:t>of</w:t>
      </w:r>
      <w:r w:rsidRPr="002917AB">
        <w:rPr>
          <w:spacing w:val="-12"/>
        </w:rPr>
        <w:t xml:space="preserve"> </w:t>
      </w:r>
      <w:r w:rsidRPr="002917AB">
        <w:rPr>
          <w:spacing w:val="-1"/>
        </w:rPr>
        <w:t>the</w:t>
      </w:r>
      <w:r w:rsidRPr="002917AB">
        <w:rPr>
          <w:spacing w:val="-7"/>
        </w:rPr>
        <w:t xml:space="preserve"> </w:t>
      </w:r>
      <w:r w:rsidRPr="002917AB">
        <w:rPr>
          <w:spacing w:val="-1"/>
        </w:rPr>
        <w:t>Company,</w:t>
      </w:r>
      <w:r w:rsidRPr="002917AB">
        <w:rPr>
          <w:spacing w:val="-11"/>
        </w:rPr>
        <w:t xml:space="preserve"> </w:t>
      </w:r>
      <w:r>
        <w:t>whether</w:t>
      </w:r>
      <w:r w:rsidRPr="002917AB">
        <w:rPr>
          <w:spacing w:val="-18"/>
        </w:rPr>
        <w:t xml:space="preserve"> </w:t>
      </w:r>
      <w:r>
        <w:t>for</w:t>
      </w:r>
      <w:r w:rsidRPr="002917AB">
        <w:rPr>
          <w:spacing w:val="-14"/>
        </w:rPr>
        <w:t xml:space="preserve"> </w:t>
      </w:r>
      <w:r>
        <w:t>remuneration</w:t>
      </w:r>
      <w:r w:rsidRPr="002917AB">
        <w:rPr>
          <w:spacing w:val="-15"/>
        </w:rPr>
        <w:t xml:space="preserve"> </w:t>
      </w:r>
      <w:r>
        <w:t>or</w:t>
      </w:r>
      <w:r w:rsidRPr="002917AB">
        <w:rPr>
          <w:spacing w:val="-10"/>
        </w:rPr>
        <w:t xml:space="preserve"> </w:t>
      </w:r>
      <w:r>
        <w:t>not</w:t>
      </w:r>
      <w:r w:rsidRPr="002917AB">
        <w:rPr>
          <w:spacing w:val="-58"/>
        </w:rPr>
        <w:t xml:space="preserve"> </w:t>
      </w:r>
      <w:r>
        <w:t>working on a voluntary basis or otherwise, whether the terms of employment are express</w:t>
      </w:r>
      <w:r w:rsidRPr="002917AB">
        <w:rPr>
          <w:spacing w:val="-59"/>
        </w:rPr>
        <w:t xml:space="preserve"> </w:t>
      </w:r>
      <w:r>
        <w:t>or</w:t>
      </w:r>
      <w:r w:rsidRPr="002917AB">
        <w:rPr>
          <w:spacing w:val="-1"/>
        </w:rPr>
        <w:t xml:space="preserve"> </w:t>
      </w:r>
      <w:r>
        <w:t>implied</w:t>
      </w:r>
      <w:r w:rsidRPr="002917AB">
        <w:rPr>
          <w:spacing w:val="-2"/>
        </w:rPr>
        <w:t xml:space="preserve"> </w:t>
      </w:r>
      <w:r>
        <w:t>and</w:t>
      </w:r>
      <w:r w:rsidR="002917AB">
        <w:t xml:space="preserve"> </w:t>
      </w:r>
      <w:r>
        <w:t>includes</w:t>
      </w:r>
      <w:r w:rsidR="002917AB">
        <w:t xml:space="preserve"> </w:t>
      </w:r>
      <w:r>
        <w:t>co-worker,</w:t>
      </w:r>
      <w:r w:rsidRPr="002917AB">
        <w:rPr>
          <w:spacing w:val="-7"/>
        </w:rPr>
        <w:t xml:space="preserve"> </w:t>
      </w:r>
      <w:r>
        <w:t>a</w:t>
      </w:r>
      <w:r w:rsidRPr="002917AB">
        <w:rPr>
          <w:spacing w:val="-2"/>
        </w:rPr>
        <w:t xml:space="preserve"> </w:t>
      </w:r>
      <w:r>
        <w:t>contract</w:t>
      </w:r>
      <w:r w:rsidRPr="002917AB">
        <w:rPr>
          <w:spacing w:val="-2"/>
        </w:rPr>
        <w:t xml:space="preserve"> </w:t>
      </w:r>
      <w:r>
        <w:t>worker,</w:t>
      </w:r>
      <w:r w:rsidRPr="002917AB">
        <w:rPr>
          <w:spacing w:val="-6"/>
        </w:rPr>
        <w:t xml:space="preserve"> </w:t>
      </w:r>
      <w:r>
        <w:t>probationer,</w:t>
      </w:r>
      <w:r w:rsidRPr="002917AB">
        <w:rPr>
          <w:spacing w:val="-2"/>
        </w:rPr>
        <w:t xml:space="preserve"> </w:t>
      </w:r>
      <w:r>
        <w:t>trainee,</w:t>
      </w:r>
      <w:r w:rsidRPr="002917AB">
        <w:rPr>
          <w:spacing w:val="-6"/>
        </w:rPr>
        <w:t xml:space="preserve"> </w:t>
      </w:r>
      <w:r>
        <w:t>apprentice</w:t>
      </w:r>
      <w:r w:rsidRPr="002917AB">
        <w:rPr>
          <w:spacing w:val="-6"/>
        </w:rPr>
        <w:t xml:space="preserve"> </w:t>
      </w:r>
      <w:r>
        <w:t>at</w:t>
      </w:r>
      <w:r w:rsidRPr="002917AB">
        <w:rPr>
          <w:spacing w:val="-6"/>
        </w:rPr>
        <w:t xml:space="preserve"> </w:t>
      </w:r>
      <w:r>
        <w:t>any</w:t>
      </w:r>
      <w:r w:rsidRPr="002917AB">
        <w:rPr>
          <w:spacing w:val="-3"/>
        </w:rPr>
        <w:t xml:space="preserve"> </w:t>
      </w:r>
      <w:r>
        <w:lastRenderedPageBreak/>
        <w:t>business</w:t>
      </w:r>
      <w:r w:rsidRPr="002917AB">
        <w:rPr>
          <w:spacing w:val="-3"/>
        </w:rPr>
        <w:t xml:space="preserve"> </w:t>
      </w:r>
      <w:r>
        <w:t>location/</w:t>
      </w:r>
      <w:r w:rsidRPr="002917AB">
        <w:rPr>
          <w:spacing w:val="-58"/>
        </w:rPr>
        <w:t xml:space="preserve"> </w:t>
      </w:r>
      <w:r>
        <w:t>office</w:t>
      </w:r>
      <w:r w:rsidRPr="002917AB">
        <w:rPr>
          <w:spacing w:val="-3"/>
        </w:rPr>
        <w:t xml:space="preserve"> </w:t>
      </w:r>
      <w:r>
        <w:t>of</w:t>
      </w:r>
      <w:r w:rsidRPr="002917AB">
        <w:rPr>
          <w:spacing w:val="2"/>
        </w:rPr>
        <w:t xml:space="preserve"> </w:t>
      </w:r>
      <w:r w:rsidR="002917AB">
        <w:t>GSL</w:t>
      </w:r>
    </w:p>
    <w:p w:rsidR="00851B01" w:rsidRDefault="00851B01" w:rsidP="008E7E27">
      <w:pPr>
        <w:pStyle w:val="BodyText"/>
      </w:pPr>
    </w:p>
    <w:p w:rsidR="00851B01" w:rsidRDefault="00296544" w:rsidP="008E7E27">
      <w:pPr>
        <w:pStyle w:val="ListParagraph"/>
        <w:numPr>
          <w:ilvl w:val="0"/>
          <w:numId w:val="3"/>
        </w:numPr>
        <w:tabs>
          <w:tab w:val="left" w:pos="821"/>
        </w:tabs>
      </w:pPr>
      <w:r>
        <w:t>“ICC”</w:t>
      </w:r>
      <w:r>
        <w:rPr>
          <w:spacing w:val="-6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constituted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Rules</w:t>
      </w:r>
    </w:p>
    <w:p w:rsidR="00851B01" w:rsidRDefault="00851B01" w:rsidP="008E7E27">
      <w:pPr>
        <w:pStyle w:val="BodyText"/>
        <w:spacing w:before="5"/>
      </w:pPr>
    </w:p>
    <w:p w:rsidR="002917AB" w:rsidRDefault="00296544" w:rsidP="008E7E27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37" w:lineRule="auto"/>
      </w:pPr>
      <w:r>
        <w:t>“Policy”</w:t>
      </w:r>
      <w:r w:rsidRPr="002917AB">
        <w:rPr>
          <w:spacing w:val="-4"/>
        </w:rPr>
        <w:t xml:space="preserve"> </w:t>
      </w:r>
      <w:r>
        <w:t>means</w:t>
      </w:r>
      <w:r w:rsidRPr="002917AB">
        <w:rPr>
          <w:spacing w:val="-2"/>
        </w:rPr>
        <w:t xml:space="preserve"> </w:t>
      </w:r>
      <w:r>
        <w:t>this</w:t>
      </w:r>
      <w:r w:rsidRPr="002917AB">
        <w:rPr>
          <w:spacing w:val="-6"/>
        </w:rPr>
        <w:t xml:space="preserve"> </w:t>
      </w:r>
      <w:r>
        <w:t>Policy</w:t>
      </w:r>
      <w:r w:rsidRPr="002917AB">
        <w:rPr>
          <w:spacing w:val="-2"/>
        </w:rPr>
        <w:t xml:space="preserve"> </w:t>
      </w:r>
      <w:proofErr w:type="spellStart"/>
      <w:r>
        <w:t>ie</w:t>
      </w:r>
      <w:proofErr w:type="spellEnd"/>
      <w:r>
        <w:t>.,</w:t>
      </w:r>
      <w:r w:rsidRPr="002917AB">
        <w:rPr>
          <w:spacing w:val="-5"/>
        </w:rPr>
        <w:t xml:space="preserve"> </w:t>
      </w:r>
      <w:r>
        <w:t>the</w:t>
      </w:r>
      <w:r w:rsidRPr="002917AB">
        <w:rPr>
          <w:spacing w:val="-1"/>
        </w:rPr>
        <w:t xml:space="preserve"> </w:t>
      </w:r>
      <w:r>
        <w:t>Policy</w:t>
      </w:r>
      <w:r w:rsidRPr="002917AB">
        <w:rPr>
          <w:spacing w:val="-6"/>
        </w:rPr>
        <w:t xml:space="preserve"> </w:t>
      </w:r>
      <w:r>
        <w:t>for</w:t>
      </w:r>
      <w:r w:rsidRPr="002917AB">
        <w:rPr>
          <w:spacing w:val="-4"/>
        </w:rPr>
        <w:t xml:space="preserve"> </w:t>
      </w:r>
      <w:r>
        <w:t>Prevention,</w:t>
      </w:r>
      <w:r w:rsidRPr="002917AB">
        <w:rPr>
          <w:spacing w:val="-5"/>
        </w:rPr>
        <w:t xml:space="preserve"> </w:t>
      </w:r>
      <w:r>
        <w:t>Prohibition</w:t>
      </w:r>
      <w:r w:rsidRPr="002917AB">
        <w:rPr>
          <w:spacing w:val="-1"/>
        </w:rPr>
        <w:t xml:space="preserve"> </w:t>
      </w:r>
      <w:r>
        <w:t>and</w:t>
      </w:r>
      <w:r w:rsidRPr="002917AB">
        <w:rPr>
          <w:spacing w:val="-5"/>
        </w:rPr>
        <w:t xml:space="preserve"> </w:t>
      </w:r>
      <w:r>
        <w:t>Redressal</w:t>
      </w:r>
      <w:r w:rsidRPr="002917AB">
        <w:rPr>
          <w:spacing w:val="-2"/>
        </w:rPr>
        <w:t xml:space="preserve"> </w:t>
      </w:r>
      <w:r>
        <w:t>of</w:t>
      </w:r>
      <w:r w:rsidRPr="002917AB">
        <w:rPr>
          <w:spacing w:val="-58"/>
        </w:rPr>
        <w:t xml:space="preserve"> </w:t>
      </w:r>
      <w:r>
        <w:t>Sexual</w:t>
      </w:r>
      <w:r w:rsidR="002917AB">
        <w:t xml:space="preserve"> </w:t>
      </w:r>
      <w:r>
        <w:t>Harassment</w:t>
      </w:r>
      <w:r w:rsidRPr="002917AB">
        <w:rPr>
          <w:spacing w:val="-5"/>
        </w:rPr>
        <w:t xml:space="preserve"> </w:t>
      </w:r>
      <w:r>
        <w:t>for</w:t>
      </w:r>
      <w:r w:rsidRPr="002917AB">
        <w:rPr>
          <w:spacing w:val="-7"/>
        </w:rPr>
        <w:t xml:space="preserve"> </w:t>
      </w:r>
      <w:r>
        <w:t>prohibiting</w:t>
      </w:r>
      <w:r w:rsidRPr="002917AB">
        <w:rPr>
          <w:spacing w:val="-3"/>
        </w:rPr>
        <w:t xml:space="preserve"> </w:t>
      </w:r>
      <w:r>
        <w:t>for</w:t>
      </w:r>
      <w:r w:rsidRPr="002917AB">
        <w:rPr>
          <w:spacing w:val="-3"/>
        </w:rPr>
        <w:t xml:space="preserve"> </w:t>
      </w:r>
      <w:r>
        <w:t>sexual</w:t>
      </w:r>
      <w:r w:rsidRPr="002917AB">
        <w:rPr>
          <w:spacing w:val="-6"/>
        </w:rPr>
        <w:t xml:space="preserve"> </w:t>
      </w:r>
      <w:r>
        <w:t>harassment</w:t>
      </w:r>
      <w:r w:rsidRPr="002917AB">
        <w:rPr>
          <w:spacing w:val="-4"/>
        </w:rPr>
        <w:t xml:space="preserve"> </w:t>
      </w:r>
      <w:r>
        <w:t>at work</w:t>
      </w:r>
      <w:r w:rsidRPr="002917AB">
        <w:rPr>
          <w:spacing w:val="-5"/>
        </w:rPr>
        <w:t xml:space="preserve"> </w:t>
      </w:r>
      <w:r>
        <w:t>place</w:t>
      </w:r>
      <w:bookmarkStart w:id="4" w:name="4._MEANING_OF_SEXUAL_HARASSMENT_AND_SEXU"/>
      <w:bookmarkEnd w:id="4"/>
    </w:p>
    <w:p w:rsidR="002917AB" w:rsidRPr="002917AB" w:rsidRDefault="002917AB" w:rsidP="008E7E27">
      <w:pPr>
        <w:pStyle w:val="ListParagraph"/>
        <w:rPr>
          <w:spacing w:val="-1"/>
          <w:u w:val="thick"/>
        </w:rPr>
      </w:pPr>
    </w:p>
    <w:p w:rsidR="002917AB" w:rsidRDefault="002917AB" w:rsidP="008E7E27">
      <w:pPr>
        <w:tabs>
          <w:tab w:val="left" w:pos="820"/>
          <w:tab w:val="left" w:pos="821"/>
        </w:tabs>
        <w:spacing w:before="1" w:line="237" w:lineRule="auto"/>
        <w:rPr>
          <w:spacing w:val="-1"/>
          <w:u w:val="thick"/>
        </w:rPr>
      </w:pPr>
    </w:p>
    <w:p w:rsidR="00851B01" w:rsidRDefault="00296544" w:rsidP="008E7E27">
      <w:pPr>
        <w:tabs>
          <w:tab w:val="left" w:pos="820"/>
          <w:tab w:val="left" w:pos="821"/>
        </w:tabs>
        <w:spacing w:before="1" w:line="237" w:lineRule="auto"/>
      </w:pPr>
      <w:r w:rsidRPr="002917AB">
        <w:rPr>
          <w:spacing w:val="-1"/>
          <w:u w:val="thick"/>
        </w:rPr>
        <w:t>MEANING</w:t>
      </w:r>
      <w:r w:rsidRPr="002917AB">
        <w:rPr>
          <w:spacing w:val="-2"/>
          <w:u w:val="thick"/>
        </w:rPr>
        <w:t xml:space="preserve"> </w:t>
      </w:r>
      <w:r w:rsidRPr="002917AB">
        <w:rPr>
          <w:spacing w:val="-1"/>
          <w:u w:val="thick"/>
        </w:rPr>
        <w:t>OF</w:t>
      </w:r>
      <w:r w:rsidRPr="002917AB">
        <w:rPr>
          <w:spacing w:val="-3"/>
          <w:u w:val="thick"/>
        </w:rPr>
        <w:t xml:space="preserve"> </w:t>
      </w:r>
      <w:r w:rsidRPr="002917AB">
        <w:rPr>
          <w:spacing w:val="-1"/>
          <w:u w:val="thick"/>
        </w:rPr>
        <w:t>SEXUAL</w:t>
      </w:r>
      <w:r w:rsidRPr="002917AB">
        <w:rPr>
          <w:spacing w:val="1"/>
          <w:u w:val="thick"/>
        </w:rPr>
        <w:t xml:space="preserve"> </w:t>
      </w:r>
      <w:r w:rsidRPr="002917AB">
        <w:rPr>
          <w:spacing w:val="-1"/>
          <w:u w:val="thick"/>
        </w:rPr>
        <w:t>HARASSMENT</w:t>
      </w:r>
      <w:r w:rsidRPr="002917AB">
        <w:rPr>
          <w:spacing w:val="6"/>
          <w:u w:val="thick"/>
        </w:rPr>
        <w:t xml:space="preserve"> </w:t>
      </w:r>
      <w:r w:rsidRPr="002917AB">
        <w:rPr>
          <w:u w:val="thick"/>
        </w:rPr>
        <w:t>AND</w:t>
      </w:r>
      <w:r w:rsidRPr="002917AB">
        <w:rPr>
          <w:spacing w:val="-4"/>
          <w:u w:val="thick"/>
        </w:rPr>
        <w:t xml:space="preserve"> </w:t>
      </w:r>
      <w:r w:rsidRPr="002917AB">
        <w:rPr>
          <w:u w:val="thick"/>
        </w:rPr>
        <w:t>SEXUALLY</w:t>
      </w:r>
      <w:r w:rsidRPr="002917AB">
        <w:rPr>
          <w:spacing w:val="-6"/>
          <w:u w:val="thick"/>
        </w:rPr>
        <w:t xml:space="preserve"> </w:t>
      </w:r>
      <w:r w:rsidRPr="002917AB">
        <w:rPr>
          <w:u w:val="thick"/>
        </w:rPr>
        <w:t>ORIENTED</w:t>
      </w:r>
      <w:r w:rsidRPr="002917AB">
        <w:rPr>
          <w:spacing w:val="-14"/>
          <w:u w:val="thick"/>
        </w:rPr>
        <w:t xml:space="preserve"> </w:t>
      </w:r>
      <w:r w:rsidRPr="002917AB">
        <w:rPr>
          <w:u w:val="thick"/>
        </w:rPr>
        <w:t>BEHAVIOUR:</w:t>
      </w:r>
    </w:p>
    <w:p w:rsidR="00851B01" w:rsidRDefault="00851B01" w:rsidP="008E7E27">
      <w:pPr>
        <w:pStyle w:val="BodyText"/>
        <w:spacing w:before="1"/>
        <w:rPr>
          <w:rFonts w:ascii="Arial"/>
          <w:b/>
          <w:sz w:val="14"/>
        </w:rPr>
      </w:pPr>
    </w:p>
    <w:p w:rsidR="00851B01" w:rsidRDefault="00296544" w:rsidP="008E7E27">
      <w:pPr>
        <w:pStyle w:val="BodyText"/>
        <w:numPr>
          <w:ilvl w:val="0"/>
          <w:numId w:val="6"/>
        </w:numPr>
        <w:spacing w:before="94"/>
        <w:jc w:val="both"/>
      </w:pPr>
      <w:r>
        <w:t>‘Sexual Harassment’, includes any one or more of the following unwelcome acts or behavior</w:t>
      </w:r>
      <w:r>
        <w:rPr>
          <w:spacing w:val="1"/>
        </w:rPr>
        <w:t xml:space="preserve"> </w:t>
      </w:r>
      <w:r>
        <w:t>(whether</w:t>
      </w:r>
      <w:r w:rsidR="005A4F40">
        <w:t xml:space="preserve"> </w:t>
      </w:r>
      <w: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implication)</w:t>
      </w:r>
      <w:r>
        <w:rPr>
          <w:spacing w:val="-7"/>
        </w:rPr>
        <w:t xml:space="preserve"> </w:t>
      </w:r>
      <w:r>
        <w:t>namely:</w:t>
      </w:r>
    </w:p>
    <w:p w:rsidR="00851B01" w:rsidRDefault="00851B01" w:rsidP="008E7E27">
      <w:pPr>
        <w:pStyle w:val="BodyText"/>
        <w:spacing w:before="3"/>
      </w:pPr>
    </w:p>
    <w:p w:rsidR="00851B01" w:rsidRDefault="00296544" w:rsidP="008E7E27">
      <w:pPr>
        <w:pStyle w:val="ListParagraph"/>
        <w:numPr>
          <w:ilvl w:val="0"/>
          <w:numId w:val="2"/>
        </w:numPr>
        <w:tabs>
          <w:tab w:val="left" w:pos="821"/>
        </w:tabs>
      </w:pPr>
      <w:r>
        <w:t>Physical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advances;</w:t>
      </w:r>
      <w:r>
        <w:rPr>
          <w:spacing w:val="-12"/>
        </w:rPr>
        <w:t xml:space="preserve"> </w:t>
      </w:r>
      <w:r>
        <w:t>or</w:t>
      </w:r>
    </w:p>
    <w:p w:rsidR="00851B01" w:rsidRDefault="00296544" w:rsidP="008E7E27">
      <w:pPr>
        <w:pStyle w:val="ListParagraph"/>
        <w:numPr>
          <w:ilvl w:val="0"/>
          <w:numId w:val="2"/>
        </w:numPr>
        <w:tabs>
          <w:tab w:val="left" w:pos="821"/>
        </w:tabs>
        <w:spacing w:before="1"/>
      </w:pP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demand or</w:t>
      </w:r>
      <w: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favors;</w:t>
      </w:r>
      <w:r>
        <w:rPr>
          <w:spacing w:val="-20"/>
        </w:rPr>
        <w:t xml:space="preserve"> </w:t>
      </w:r>
      <w:r>
        <w:t>or</w:t>
      </w:r>
    </w:p>
    <w:p w:rsidR="00851B01" w:rsidRDefault="00296544" w:rsidP="008E7E27">
      <w:pPr>
        <w:pStyle w:val="ListParagraph"/>
        <w:numPr>
          <w:ilvl w:val="0"/>
          <w:numId w:val="2"/>
        </w:numPr>
        <w:tabs>
          <w:tab w:val="left" w:pos="821"/>
        </w:tabs>
        <w:spacing w:before="2" w:line="251" w:lineRule="exact"/>
      </w:pPr>
      <w:r>
        <w:t>Making</w:t>
      </w:r>
      <w:r>
        <w:rPr>
          <w:spacing w:val="-2"/>
        </w:rPr>
        <w:t xml:space="preserve"> </w:t>
      </w:r>
      <w:r>
        <w:t>sexually</w:t>
      </w:r>
      <w:r>
        <w:rPr>
          <w:spacing w:val="-2"/>
        </w:rPr>
        <w:t xml:space="preserve"> </w:t>
      </w:r>
      <w:r>
        <w:t>colored</w:t>
      </w:r>
      <w:r>
        <w:rPr>
          <w:spacing w:val="-2"/>
        </w:rPr>
        <w:t xml:space="preserve"> </w:t>
      </w:r>
      <w:r>
        <w:t>remarks;</w:t>
      </w:r>
      <w:r>
        <w:rPr>
          <w:spacing w:val="-14"/>
        </w:rPr>
        <w:t xml:space="preserve"> </w:t>
      </w:r>
      <w:r>
        <w:t>or</w:t>
      </w:r>
    </w:p>
    <w:p w:rsidR="00851B01" w:rsidRDefault="00296544" w:rsidP="008E7E27">
      <w:pPr>
        <w:pStyle w:val="ListParagraph"/>
        <w:numPr>
          <w:ilvl w:val="0"/>
          <w:numId w:val="2"/>
        </w:numPr>
        <w:tabs>
          <w:tab w:val="left" w:pos="821"/>
        </w:tabs>
        <w:spacing w:line="250" w:lineRule="exact"/>
      </w:pPr>
      <w:r>
        <w:t>Showing</w:t>
      </w:r>
      <w:r>
        <w:rPr>
          <w:spacing w:val="-2"/>
        </w:rPr>
        <w:t xml:space="preserve"> </w:t>
      </w:r>
      <w:r>
        <w:t>pornography;</w:t>
      </w:r>
      <w:r>
        <w:rPr>
          <w:spacing w:val="-9"/>
        </w:rPr>
        <w:t xml:space="preserve"> </w:t>
      </w:r>
      <w:r>
        <w:t>or</w:t>
      </w:r>
    </w:p>
    <w:p w:rsidR="002917AB" w:rsidRPr="002917AB" w:rsidRDefault="00296544" w:rsidP="008E7E27">
      <w:pPr>
        <w:pStyle w:val="ListParagraph"/>
        <w:numPr>
          <w:ilvl w:val="0"/>
          <w:numId w:val="2"/>
        </w:numPr>
        <w:tabs>
          <w:tab w:val="left" w:pos="821"/>
        </w:tabs>
        <w:spacing w:line="480" w:lineRule="auto"/>
        <w:ind w:left="100" w:firstLine="360"/>
      </w:pPr>
      <w:r>
        <w:t>Any other unwelcome physical, verbal or non- verbal conduct of sexua</w:t>
      </w:r>
      <w:r w:rsidR="002917AB">
        <w:t>l nature</w:t>
      </w:r>
      <w:r>
        <w:rPr>
          <w:spacing w:val="-7"/>
        </w:rPr>
        <w:t xml:space="preserve"> </w:t>
      </w:r>
    </w:p>
    <w:p w:rsidR="00851B01" w:rsidRDefault="00296544" w:rsidP="008E7E27">
      <w:pPr>
        <w:tabs>
          <w:tab w:val="left" w:pos="821"/>
        </w:tabs>
        <w:spacing w:line="480" w:lineRule="auto"/>
        <w:ind w:left="100"/>
      </w:pPr>
      <w:r>
        <w:t>The</w:t>
      </w:r>
      <w:r w:rsidRPr="002917AB">
        <w:rPr>
          <w:spacing w:val="-3"/>
        </w:rPr>
        <w:t xml:space="preserve"> </w:t>
      </w:r>
      <w:r>
        <w:t>above</w:t>
      </w:r>
      <w:r w:rsidRPr="002917AB">
        <w:rPr>
          <w:spacing w:val="-4"/>
        </w:rPr>
        <w:t xml:space="preserve"> </w:t>
      </w:r>
      <w:r>
        <w:t>list</w:t>
      </w:r>
      <w:r w:rsidRPr="002917AB">
        <w:rPr>
          <w:spacing w:val="-6"/>
        </w:rPr>
        <w:t xml:space="preserve"> </w:t>
      </w:r>
      <w:r>
        <w:t>is</w:t>
      </w:r>
      <w:r w:rsidRPr="002917AB">
        <w:rPr>
          <w:spacing w:val="-7"/>
        </w:rPr>
        <w:t xml:space="preserve"> </w:t>
      </w:r>
      <w:r>
        <w:t>indicative</w:t>
      </w:r>
      <w:r w:rsidRPr="002917AB">
        <w:rPr>
          <w:spacing w:val="-8"/>
        </w:rPr>
        <w:t xml:space="preserve"> </w:t>
      </w:r>
      <w:proofErr w:type="gramStart"/>
      <w:r>
        <w:t>only,</w:t>
      </w:r>
      <w:proofErr w:type="gramEnd"/>
      <w:r w:rsidRPr="002917AB">
        <w:rPr>
          <w:spacing w:val="-10"/>
        </w:rPr>
        <w:t xml:space="preserve"> </w:t>
      </w:r>
      <w:r>
        <w:t>a</w:t>
      </w:r>
      <w:r w:rsidRPr="002917AB">
        <w:rPr>
          <w:spacing w:val="-5"/>
        </w:rPr>
        <w:t xml:space="preserve"> </w:t>
      </w:r>
      <w:r>
        <w:t>more</w:t>
      </w:r>
      <w:r w:rsidRPr="002917AB">
        <w:rPr>
          <w:spacing w:val="-9"/>
        </w:rPr>
        <w:t xml:space="preserve"> </w:t>
      </w:r>
      <w:r>
        <w:t>comprehensive</w:t>
      </w:r>
      <w:r w:rsidRPr="002917AB">
        <w:rPr>
          <w:spacing w:val="-4"/>
        </w:rPr>
        <w:t xml:space="preserve"> </w:t>
      </w:r>
      <w:r>
        <w:t>list</w:t>
      </w:r>
      <w:r w:rsidRPr="002917AB">
        <w:rPr>
          <w:spacing w:val="-6"/>
        </w:rPr>
        <w:t xml:space="preserve"> </w:t>
      </w:r>
      <w:r>
        <w:t>is</w:t>
      </w:r>
      <w:r w:rsidRPr="002917AB">
        <w:rPr>
          <w:spacing w:val="-7"/>
        </w:rPr>
        <w:t xml:space="preserve"> </w:t>
      </w:r>
      <w:r>
        <w:t>detailed</w:t>
      </w:r>
      <w:r w:rsidR="002917AB">
        <w:t xml:space="preserve"> out in Annexure 1</w:t>
      </w:r>
    </w:p>
    <w:p w:rsidR="00851B01" w:rsidRDefault="00296544" w:rsidP="008E7E27">
      <w:pPr>
        <w:pStyle w:val="BodyText"/>
        <w:numPr>
          <w:ilvl w:val="0"/>
          <w:numId w:val="6"/>
        </w:numPr>
        <w:spacing w:before="17" w:line="259" w:lineRule="auto"/>
        <w:jc w:val="both"/>
      </w:pPr>
      <w:r>
        <w:rPr>
          <w:spacing w:val="-1"/>
        </w:rPr>
        <w:t>Any</w:t>
      </w:r>
      <w:r>
        <w:rPr>
          <w:spacing w:val="-18"/>
        </w:rPr>
        <w:t xml:space="preserve"> </w:t>
      </w:r>
      <w:r>
        <w:rPr>
          <w:spacing w:val="-1"/>
        </w:rPr>
        <w:t>other</w:t>
      </w:r>
      <w:r>
        <w:rPr>
          <w:spacing w:val="-20"/>
        </w:rPr>
        <w:t xml:space="preserve"> </w:t>
      </w:r>
      <w:r>
        <w:rPr>
          <w:spacing w:val="-1"/>
        </w:rPr>
        <w:t>unwelcome</w:t>
      </w:r>
      <w:r>
        <w:rPr>
          <w:spacing w:val="-17"/>
        </w:rPr>
        <w:t xml:space="preserve"> </w:t>
      </w:r>
      <w:r>
        <w:rPr>
          <w:spacing w:val="-1"/>
        </w:rPr>
        <w:t>physical,</w:t>
      </w:r>
      <w:r>
        <w:rPr>
          <w:spacing w:val="-16"/>
        </w:rPr>
        <w:t xml:space="preserve"> </w:t>
      </w:r>
      <w:r>
        <w:t>verbal</w:t>
      </w:r>
      <w:r>
        <w:rPr>
          <w:spacing w:val="-1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non-verbal</w:t>
      </w:r>
      <w:r>
        <w:rPr>
          <w:spacing w:val="-15"/>
        </w:rPr>
        <w:t xml:space="preserve"> </w:t>
      </w:r>
      <w:r>
        <w:t>conduct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sexual</w:t>
      </w:r>
      <w:r>
        <w:rPr>
          <w:spacing w:val="-15"/>
        </w:rPr>
        <w:t xml:space="preserve"> </w:t>
      </w:r>
      <w:r>
        <w:t>nature</w:t>
      </w:r>
      <w:r>
        <w:rPr>
          <w:spacing w:val="-11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obnoxious</w:t>
      </w:r>
      <w:r>
        <w:rPr>
          <w:spacing w:val="-58"/>
        </w:rPr>
        <w:t xml:space="preserve"> </w:t>
      </w:r>
      <w:r>
        <w:rPr>
          <w:spacing w:val="-1"/>
        </w:rPr>
        <w:t>comments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utterances,</w:t>
      </w:r>
      <w:r>
        <w:rPr>
          <w:spacing w:val="-13"/>
        </w:rPr>
        <w:t xml:space="preserve"> </w:t>
      </w:r>
      <w:r>
        <w:rPr>
          <w:spacing w:val="-1"/>
        </w:rPr>
        <w:t>remarks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jokes,</w:t>
      </w:r>
      <w:r>
        <w:rPr>
          <w:spacing w:val="-8"/>
        </w:rPr>
        <w:t xml:space="preserve"> </w:t>
      </w:r>
      <w:r>
        <w:t>letters,</w:t>
      </w:r>
      <w:r>
        <w:rPr>
          <w:spacing w:val="-13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calls,</w:t>
      </w:r>
      <w:r>
        <w:rPr>
          <w:spacing w:val="-13"/>
        </w:rPr>
        <w:t xml:space="preserve"> </w:t>
      </w:r>
      <w:r w:rsidR="005A4F40">
        <w:rPr>
          <w:spacing w:val="-13"/>
        </w:rPr>
        <w:t xml:space="preserve">digital communication mediums, </w:t>
      </w:r>
      <w:r>
        <w:t>SMS</w:t>
      </w:r>
      <w:r>
        <w:rPr>
          <w:spacing w:val="-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emails,</w:t>
      </w:r>
      <w:r>
        <w:rPr>
          <w:spacing w:val="-13"/>
        </w:rPr>
        <w:t xml:space="preserve"> </w:t>
      </w:r>
      <w:r>
        <w:t>gestures,</w:t>
      </w:r>
      <w:r>
        <w:rPr>
          <w:spacing w:val="-8"/>
        </w:rPr>
        <w:t xml:space="preserve"> </w:t>
      </w:r>
      <w:r>
        <w:t>stalking,</w:t>
      </w:r>
      <w:r>
        <w:rPr>
          <w:spacing w:val="-59"/>
        </w:rPr>
        <w:t xml:space="preserve"> </w:t>
      </w:r>
      <w:r>
        <w:rPr>
          <w:spacing w:val="-1"/>
        </w:rPr>
        <w:t>sounds or</w:t>
      </w:r>
      <w:r>
        <w:rPr>
          <w:spacing w:val="-13"/>
        </w:rPr>
        <w:t xml:space="preserve"> </w:t>
      </w:r>
      <w:r>
        <w:rPr>
          <w:spacing w:val="-1"/>
        </w:rPr>
        <w:t>display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nature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overtures,</w:t>
      </w:r>
      <w:r>
        <w:rPr>
          <w:spacing w:val="-6"/>
        </w:rPr>
        <w:t xml:space="preserve"> </w:t>
      </w:r>
      <w:r>
        <w:t>impeding</w:t>
      </w:r>
      <w:r>
        <w:rPr>
          <w:spacing w:val="-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blocking</w:t>
      </w:r>
      <w:r>
        <w:rPr>
          <w:spacing w:val="-10"/>
        </w:rPr>
        <w:t xml:space="preserve"> </w:t>
      </w:r>
      <w:r>
        <w:t>movements,</w:t>
      </w:r>
      <w:r>
        <w:rPr>
          <w:spacing w:val="-11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at</w:t>
      </w:r>
      <w:r>
        <w:rPr>
          <w:spacing w:val="-59"/>
        </w:rPr>
        <w:t xml:space="preserve"> </w:t>
      </w:r>
      <w:r>
        <w:t>a close distance that would make the other person uncom</w:t>
      </w:r>
      <w:r w:rsidR="005A4F40">
        <w:t>fortable.</w:t>
      </w:r>
    </w:p>
    <w:p w:rsidR="00851B01" w:rsidRDefault="00296544" w:rsidP="008E7E27">
      <w:pPr>
        <w:pStyle w:val="BodyText"/>
        <w:numPr>
          <w:ilvl w:val="0"/>
          <w:numId w:val="6"/>
        </w:numPr>
        <w:spacing w:before="151" w:line="259" w:lineRule="auto"/>
        <w:jc w:val="both"/>
      </w:pPr>
      <w:proofErr w:type="gramStart"/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conduct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purpose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effect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interfering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individual’s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or creating an intimidating, hostile or offensive work environment and/or submission to such</w:t>
      </w:r>
      <w:r>
        <w:rPr>
          <w:spacing w:val="1"/>
        </w:rPr>
        <w:t xml:space="preserve"> </w:t>
      </w:r>
      <w:r>
        <w:t>conduct is either an explicit or implicit term or condition of employment and /or submission or</w:t>
      </w:r>
      <w:r>
        <w:rPr>
          <w:spacing w:val="1"/>
        </w:rPr>
        <w:t xml:space="preserve"> </w:t>
      </w:r>
      <w:r>
        <w:t>rejection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decisions,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threatening</w:t>
      </w:r>
      <w:r>
        <w:rPr>
          <w:spacing w:val="1"/>
        </w:rPr>
        <w:t xml:space="preserve"> </w:t>
      </w:r>
      <w:r>
        <w:t>reprisals (revenge)</w:t>
      </w:r>
      <w:r>
        <w:rPr>
          <w:spacing w:val="-6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advances.</w:t>
      </w:r>
      <w:proofErr w:type="gramEnd"/>
    </w:p>
    <w:p w:rsidR="00851B01" w:rsidRPr="00C84266" w:rsidRDefault="00296544" w:rsidP="008E7E27">
      <w:pPr>
        <w:pStyle w:val="BodyText"/>
        <w:numPr>
          <w:ilvl w:val="0"/>
          <w:numId w:val="6"/>
        </w:numPr>
        <w:spacing w:before="161" w:line="256" w:lineRule="auto"/>
        <w:jc w:val="both"/>
      </w:pPr>
      <w:r>
        <w:rPr>
          <w:spacing w:val="-1"/>
        </w:rPr>
        <w:t>It</w:t>
      </w:r>
      <w:r>
        <w:rPr>
          <w:spacing w:val="-9"/>
        </w:rPr>
        <w:t xml:space="preserve"> </w:t>
      </w:r>
      <w:r>
        <w:rPr>
          <w:spacing w:val="-1"/>
        </w:rPr>
        <w:t>includes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demand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request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sexual</w:t>
      </w:r>
      <w:r>
        <w:rPr>
          <w:spacing w:val="-16"/>
        </w:rPr>
        <w:t xml:space="preserve"> </w:t>
      </w:r>
      <w:r>
        <w:t>favors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implicit</w:t>
      </w:r>
      <w:r>
        <w:rPr>
          <w:spacing w:val="-8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explicit</w:t>
      </w:r>
      <w:r>
        <w:rPr>
          <w:spacing w:val="-13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employment</w:t>
      </w:r>
      <w:r>
        <w:rPr>
          <w:spacing w:val="-5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return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promise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favors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appraisals,</w:t>
      </w:r>
      <w:r>
        <w:rPr>
          <w:spacing w:val="-9"/>
        </w:rPr>
        <w:t xml:space="preserve"> </w:t>
      </w:r>
      <w:r>
        <w:t>promotions,</w:t>
      </w:r>
      <w:r>
        <w:rPr>
          <w:spacing w:val="-59"/>
        </w:rPr>
        <w:t xml:space="preserve"> </w:t>
      </w:r>
      <w:r>
        <w:t>transfers,</w:t>
      </w:r>
      <w:r>
        <w:rPr>
          <w:spacing w:val="1"/>
        </w:rPr>
        <w:t xml:space="preserve"> </w:t>
      </w:r>
      <w:r>
        <w:t>salary increases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 w:rsidRPr="00C84266">
        <w:t>reward</w:t>
      </w:r>
      <w:r w:rsidRPr="00C84266">
        <w:rPr>
          <w:spacing w:val="-3"/>
        </w:rPr>
        <w:t xml:space="preserve"> </w:t>
      </w:r>
      <w:r w:rsidRPr="00C84266">
        <w:t>or</w:t>
      </w:r>
      <w:r w:rsidRPr="00C84266">
        <w:rPr>
          <w:spacing w:val="-2"/>
        </w:rPr>
        <w:t xml:space="preserve"> </w:t>
      </w:r>
      <w:r w:rsidRPr="00C84266">
        <w:t>recognition.</w:t>
      </w:r>
    </w:p>
    <w:p w:rsidR="00851B01" w:rsidRPr="00C84266" w:rsidRDefault="00296544" w:rsidP="008E7E27">
      <w:pPr>
        <w:pStyle w:val="BodyText"/>
        <w:numPr>
          <w:ilvl w:val="0"/>
          <w:numId w:val="6"/>
        </w:numPr>
        <w:spacing w:before="167" w:line="259" w:lineRule="auto"/>
        <w:jc w:val="both"/>
      </w:pPr>
      <w:r w:rsidRPr="00C84266">
        <w:rPr>
          <w:spacing w:val="-1"/>
        </w:rPr>
        <w:t>It</w:t>
      </w:r>
      <w:r w:rsidRPr="00C84266">
        <w:rPr>
          <w:spacing w:val="-8"/>
        </w:rPr>
        <w:t xml:space="preserve"> </w:t>
      </w:r>
      <w:r w:rsidRPr="00C84266">
        <w:rPr>
          <w:spacing w:val="-1"/>
        </w:rPr>
        <w:t>also</w:t>
      </w:r>
      <w:r w:rsidRPr="00C84266">
        <w:rPr>
          <w:spacing w:val="-11"/>
        </w:rPr>
        <w:t xml:space="preserve"> </w:t>
      </w:r>
      <w:r w:rsidRPr="00C84266">
        <w:rPr>
          <w:spacing w:val="-1"/>
        </w:rPr>
        <w:t>includes</w:t>
      </w:r>
      <w:r w:rsidRPr="00C84266">
        <w:rPr>
          <w:spacing w:val="-14"/>
        </w:rPr>
        <w:t xml:space="preserve"> </w:t>
      </w:r>
      <w:r w:rsidRPr="00C84266">
        <w:rPr>
          <w:spacing w:val="-1"/>
        </w:rPr>
        <w:t>implied</w:t>
      </w:r>
      <w:r w:rsidRPr="00C84266">
        <w:rPr>
          <w:spacing w:val="-11"/>
        </w:rPr>
        <w:t xml:space="preserve"> </w:t>
      </w:r>
      <w:r w:rsidRPr="00C84266">
        <w:rPr>
          <w:spacing w:val="-1"/>
        </w:rPr>
        <w:t>or</w:t>
      </w:r>
      <w:r w:rsidRPr="00C84266">
        <w:rPr>
          <w:spacing w:val="-15"/>
        </w:rPr>
        <w:t xml:space="preserve"> </w:t>
      </w:r>
      <w:r w:rsidRPr="00C84266">
        <w:rPr>
          <w:spacing w:val="-1"/>
        </w:rPr>
        <w:t>explicit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promise</w:t>
      </w:r>
      <w:r w:rsidRPr="00C84266">
        <w:rPr>
          <w:spacing w:val="-11"/>
        </w:rPr>
        <w:t xml:space="preserve"> </w:t>
      </w:r>
      <w:r w:rsidRPr="00C84266">
        <w:rPr>
          <w:spacing w:val="-1"/>
        </w:rPr>
        <w:t>of</w:t>
      </w:r>
      <w:r w:rsidRPr="00C84266">
        <w:rPr>
          <w:spacing w:val="-8"/>
        </w:rPr>
        <w:t xml:space="preserve"> </w:t>
      </w:r>
      <w:r w:rsidRPr="00C84266">
        <w:rPr>
          <w:spacing w:val="-1"/>
        </w:rPr>
        <w:t>preferential</w:t>
      </w:r>
      <w:r w:rsidRPr="00C84266">
        <w:rPr>
          <w:spacing w:val="-9"/>
        </w:rPr>
        <w:t xml:space="preserve"> </w:t>
      </w:r>
      <w:r w:rsidRPr="00C84266">
        <w:rPr>
          <w:spacing w:val="-1"/>
        </w:rPr>
        <w:t>treatment,</w:t>
      </w:r>
      <w:r w:rsidRPr="00C84266">
        <w:rPr>
          <w:spacing w:val="-12"/>
        </w:rPr>
        <w:t xml:space="preserve"> </w:t>
      </w:r>
      <w:r w:rsidRPr="00C84266">
        <w:t>threat</w:t>
      </w:r>
      <w:r w:rsidRPr="00C84266">
        <w:rPr>
          <w:spacing w:val="-13"/>
        </w:rPr>
        <w:t xml:space="preserve"> </w:t>
      </w:r>
      <w:r w:rsidRPr="00C84266">
        <w:t>of</w:t>
      </w:r>
      <w:r w:rsidRPr="00C84266">
        <w:rPr>
          <w:spacing w:val="-7"/>
        </w:rPr>
        <w:t xml:space="preserve"> </w:t>
      </w:r>
      <w:r w:rsidRPr="00C84266">
        <w:t>detrimental</w:t>
      </w:r>
      <w:r w:rsidRPr="00C84266">
        <w:rPr>
          <w:spacing w:val="-15"/>
        </w:rPr>
        <w:t xml:space="preserve"> </w:t>
      </w:r>
      <w:r w:rsidR="00533E61" w:rsidRPr="00C84266">
        <w:t>treatment in</w:t>
      </w:r>
      <w:r w:rsidRPr="00C84266">
        <w:t xml:space="preserve"> employment, threat about present or future employment status, interference with work or</w:t>
      </w:r>
      <w:r w:rsidRPr="00C84266">
        <w:rPr>
          <w:spacing w:val="1"/>
        </w:rPr>
        <w:t xml:space="preserve"> </w:t>
      </w:r>
      <w:r w:rsidRPr="00C84266">
        <w:t>creating an intimidation or offensive or hostile work environment for the victim or humiliating</w:t>
      </w:r>
      <w:r w:rsidRPr="00C84266">
        <w:rPr>
          <w:spacing w:val="1"/>
        </w:rPr>
        <w:t xml:space="preserve"> </w:t>
      </w:r>
      <w:r w:rsidRPr="00C84266">
        <w:t>treatment</w:t>
      </w:r>
      <w:r w:rsidRPr="00C84266">
        <w:rPr>
          <w:spacing w:val="-4"/>
        </w:rPr>
        <w:t xml:space="preserve"> </w:t>
      </w:r>
      <w:r w:rsidRPr="00C84266">
        <w:t>likely</w:t>
      </w:r>
      <w:r w:rsidRPr="00C84266">
        <w:rPr>
          <w:spacing w:val="1"/>
        </w:rPr>
        <w:t xml:space="preserve"> </w:t>
      </w:r>
      <w:r w:rsidRPr="00C84266">
        <w:t>to</w:t>
      </w:r>
      <w:r w:rsidRPr="00C84266">
        <w:rPr>
          <w:spacing w:val="-2"/>
        </w:rPr>
        <w:t xml:space="preserve"> </w:t>
      </w:r>
      <w:r w:rsidRPr="00C84266">
        <w:t>affect</w:t>
      </w:r>
      <w:r w:rsidRPr="00C84266">
        <w:rPr>
          <w:spacing w:val="-4"/>
        </w:rPr>
        <w:t xml:space="preserve"> </w:t>
      </w:r>
      <w:r w:rsidRPr="00C84266">
        <w:t>health</w:t>
      </w:r>
      <w:r w:rsidRPr="00C84266">
        <w:rPr>
          <w:spacing w:val="-2"/>
        </w:rPr>
        <w:t xml:space="preserve"> </w:t>
      </w:r>
      <w:r w:rsidRPr="00C84266">
        <w:t>or</w:t>
      </w:r>
      <w:r w:rsidRPr="00C84266">
        <w:rPr>
          <w:spacing w:val="-1"/>
        </w:rPr>
        <w:t xml:space="preserve"> </w:t>
      </w:r>
      <w:r w:rsidRPr="00C84266">
        <w:t>safety</w:t>
      </w:r>
      <w:r w:rsidRPr="00C84266">
        <w:rPr>
          <w:spacing w:val="-5"/>
        </w:rPr>
        <w:t xml:space="preserve"> </w:t>
      </w:r>
      <w:r w:rsidRPr="00C84266">
        <w:t>of</w:t>
      </w:r>
      <w:r w:rsidRPr="00C84266">
        <w:rPr>
          <w:spacing w:val="2"/>
        </w:rPr>
        <w:t xml:space="preserve"> </w:t>
      </w:r>
      <w:r w:rsidRPr="00C84266">
        <w:t>the</w:t>
      </w:r>
      <w:r w:rsidRPr="00C84266">
        <w:rPr>
          <w:spacing w:val="2"/>
        </w:rPr>
        <w:t xml:space="preserve"> </w:t>
      </w:r>
      <w:r w:rsidR="00C84266" w:rsidRPr="00C84266">
        <w:t>victim.</w:t>
      </w:r>
    </w:p>
    <w:p w:rsidR="00851B01" w:rsidRDefault="00296544" w:rsidP="008E7E27">
      <w:pPr>
        <w:pStyle w:val="BodyText"/>
        <w:spacing w:before="151"/>
        <w:ind w:left="100"/>
        <w:jc w:val="both"/>
      </w:pPr>
      <w:r>
        <w:t xml:space="preserve">In general, whether a particular action or behavior constitutes sexual harassment </w:t>
      </w:r>
      <w:proofErr w:type="gramStart"/>
      <w:r>
        <w:t>is determined</w:t>
      </w:r>
      <w:proofErr w:type="gramEnd"/>
      <w:r>
        <w:rPr>
          <w:spacing w:val="1"/>
        </w:rPr>
        <w:t xml:space="preserve"> </w:t>
      </w:r>
      <w:r>
        <w:t xml:space="preserve">by the recipient, and is not dependent upon the intention of the perpetrator. It </w:t>
      </w:r>
      <w:proofErr w:type="gramStart"/>
      <w:r>
        <w:t>cannot, therefore,</w:t>
      </w:r>
      <w:r>
        <w:rPr>
          <w:spacing w:val="1"/>
        </w:rPr>
        <w:t xml:space="preserve"> </w:t>
      </w:r>
      <w:r>
        <w:t>be excused</w:t>
      </w:r>
      <w:proofErr w:type="gramEnd"/>
      <w:r>
        <w:t xml:space="preserve"> or justified claiming that it was unintentional or humorous. The implications of</w:t>
      </w:r>
      <w:r>
        <w:rPr>
          <w:spacing w:val="1"/>
        </w:rPr>
        <w:t xml:space="preserve"> </w:t>
      </w:r>
      <w:r>
        <w:rPr>
          <w:spacing w:val="-1"/>
        </w:rPr>
        <w:t>harassment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serious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 w:rsidR="002917AB">
        <w:rPr>
          <w:spacing w:val="-1"/>
        </w:rPr>
        <w:t>GSL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disciplinary</w:t>
      </w:r>
      <w:r>
        <w:rPr>
          <w:spacing w:val="13"/>
        </w:rPr>
        <w:t xml:space="preserve"> </w:t>
      </w:r>
      <w:r>
        <w:t>action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-23"/>
        </w:rPr>
        <w:t xml:space="preserve"> </w:t>
      </w:r>
      <w:r>
        <w:t>further.</w:t>
      </w:r>
    </w:p>
    <w:p w:rsidR="00851B01" w:rsidRDefault="00851B01" w:rsidP="008E7E27">
      <w:pPr>
        <w:jc w:val="both"/>
        <w:sectPr w:rsidR="00851B01" w:rsidSect="002917AB">
          <w:pgSz w:w="12240" w:h="15840"/>
          <w:pgMar w:top="1360" w:right="1200" w:bottom="1843" w:left="1340" w:header="720" w:footer="720" w:gutter="0"/>
          <w:cols w:space="720"/>
        </w:sect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spacing w:before="185"/>
        <w:rPr>
          <w:u w:val="none"/>
        </w:rPr>
      </w:pPr>
      <w:bookmarkStart w:id="5" w:name="5._RIGHTS_AND_RESPONSIBILITIES_OF_EMPLOY"/>
      <w:bookmarkEnd w:id="5"/>
      <w:r>
        <w:rPr>
          <w:u w:val="thick"/>
        </w:rPr>
        <w:lastRenderedPageBreak/>
        <w:t>RIGHTS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RESPONSIBILITIES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EMPLOYEES:</w:t>
      </w:r>
    </w:p>
    <w:p w:rsidR="00851B01" w:rsidRDefault="00851B01" w:rsidP="008E7E27">
      <w:pPr>
        <w:pStyle w:val="BodyText"/>
        <w:spacing w:before="11"/>
        <w:rPr>
          <w:rFonts w:ascii="Arial"/>
          <w:b/>
          <w:sz w:val="14"/>
        </w:rPr>
      </w:pPr>
    </w:p>
    <w:p w:rsidR="00851B01" w:rsidRDefault="00296544" w:rsidP="008E7E27">
      <w:pPr>
        <w:pStyle w:val="BodyText"/>
        <w:spacing w:before="93" w:line="242" w:lineRule="auto"/>
        <w:ind w:left="100"/>
      </w:pPr>
      <w:r>
        <w:t>Employees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manner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 work</w:t>
      </w:r>
      <w:r>
        <w:rPr>
          <w:spacing w:val="-2"/>
        </w:rPr>
        <w:t xml:space="preserve"> </w:t>
      </w:r>
      <w:r>
        <w:t>environment that</w:t>
      </w:r>
      <w:r>
        <w:rPr>
          <w:spacing w:val="-5"/>
        </w:rPr>
        <w:t xml:space="preserve"> </w:t>
      </w:r>
      <w:r>
        <w:t>promotes</w:t>
      </w:r>
      <w:r>
        <w:rPr>
          <w:spacing w:val="-59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upholds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dignity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</w:t>
      </w:r>
    </w:p>
    <w:p w:rsidR="00851B01" w:rsidRDefault="00851B01" w:rsidP="008E7E27">
      <w:pPr>
        <w:pStyle w:val="BodyText"/>
        <w:spacing w:before="4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5" w:lineRule="auto"/>
        <w:jc w:val="both"/>
      </w:pPr>
      <w:r>
        <w:t>Every Employee shall have the right to raise a complaint against Sexually Oriented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to which he/she was subject to or which was targeted at him/her, to the ICC or</w:t>
      </w:r>
      <w:r>
        <w:rPr>
          <w:spacing w:val="-59"/>
        </w:rPr>
        <w:t xml:space="preserve"> </w:t>
      </w:r>
      <w:r>
        <w:t>to the Presiding Officer or any other Member of the ICC established under these Rules,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maybe</w:t>
      </w:r>
    </w:p>
    <w:p w:rsidR="00851B01" w:rsidRDefault="00851B01" w:rsidP="008E7E27">
      <w:pPr>
        <w:pStyle w:val="BodyText"/>
        <w:rPr>
          <w:sz w:val="23"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5" w:lineRule="auto"/>
        <w:jc w:val="both"/>
      </w:pPr>
      <w:r>
        <w:t>All employees must read and acquaint themselves with the company policy to deal with</w:t>
      </w:r>
      <w:r>
        <w:rPr>
          <w:spacing w:val="1"/>
        </w:rPr>
        <w:t xml:space="preserve"> </w:t>
      </w:r>
      <w:r>
        <w:t>unlawful discrimination and harassment at the workplace and clear any doubts they have</w:t>
      </w:r>
      <w:r>
        <w:rPr>
          <w:spacing w:val="-5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representative.</w:t>
      </w:r>
      <w:r>
        <w:rPr>
          <w:spacing w:val="-5"/>
        </w:rPr>
        <w:t xml:space="preserve"> </w:t>
      </w:r>
      <w:r>
        <w:t>Ignorance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treated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an</w:t>
      </w:r>
      <w:r w:rsidR="00533E61">
        <w:t xml:space="preserve"> </w:t>
      </w:r>
      <w:r>
        <w:t>excuse</w:t>
      </w:r>
    </w:p>
    <w:p w:rsidR="00851B01" w:rsidRDefault="00851B01" w:rsidP="008E7E27">
      <w:pPr>
        <w:pStyle w:val="BodyText"/>
        <w:spacing w:before="5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jc w:val="both"/>
      </w:pPr>
      <w:r>
        <w:t>Every Employee shall promptly report any incident of Sexual Harassment that comes to</w:t>
      </w:r>
      <w:r>
        <w:rPr>
          <w:spacing w:val="1"/>
        </w:rPr>
        <w:t xml:space="preserve"> </w:t>
      </w:r>
      <w:r>
        <w:t>his/her knowledge to the ICC or to the Presiding Officer of the ICC or to the Official</w:t>
      </w:r>
      <w:r>
        <w:rPr>
          <w:spacing w:val="1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Presiding</w:t>
      </w:r>
      <w:r>
        <w:rPr>
          <w:spacing w:val="-3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ICC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</w:p>
    <w:p w:rsidR="00851B01" w:rsidRDefault="00851B01" w:rsidP="008E7E27">
      <w:pPr>
        <w:pStyle w:val="BodyText"/>
        <w:spacing w:before="11"/>
        <w:rPr>
          <w:sz w:val="21"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t>Employees must</w:t>
      </w:r>
      <w:r>
        <w:rPr>
          <w:spacing w:val="1"/>
        </w:rPr>
        <w:t xml:space="preserve"> </w:t>
      </w:r>
      <w:r>
        <w:t>cooperate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 in investigations 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preventing and</w:t>
      </w:r>
      <w:r>
        <w:rPr>
          <w:spacing w:val="-59"/>
        </w:rPr>
        <w:t xml:space="preserve"> </w:t>
      </w:r>
      <w:r>
        <w:t>curtailing</w:t>
      </w:r>
      <w:r>
        <w:rPr>
          <w:spacing w:val="1"/>
        </w:rPr>
        <w:t xml:space="preserve"> </w:t>
      </w:r>
      <w:r>
        <w:t>unlawful</w:t>
      </w:r>
      <w:r>
        <w:rPr>
          <w:spacing w:val="-6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workplace</w:t>
      </w:r>
    </w:p>
    <w:p w:rsidR="00851B01" w:rsidRDefault="00851B01" w:rsidP="008E7E27">
      <w:pPr>
        <w:pStyle w:val="BodyText"/>
        <w:spacing w:before="9"/>
        <w:rPr>
          <w:sz w:val="21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rPr>
          <w:u w:val="none"/>
        </w:rPr>
      </w:pPr>
      <w:bookmarkStart w:id="6" w:name="6._CONSTITUTION_OF_THE_INTERNAL_COMPLAIN"/>
      <w:bookmarkEnd w:id="6"/>
      <w:r>
        <w:rPr>
          <w:u w:val="thick"/>
        </w:rPr>
        <w:t>CONSTITUTION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INTERNAL</w:t>
      </w:r>
      <w:r>
        <w:rPr>
          <w:spacing w:val="-5"/>
          <w:u w:val="thick"/>
        </w:rPr>
        <w:t xml:space="preserve"> </w:t>
      </w:r>
      <w:r>
        <w:rPr>
          <w:u w:val="thick"/>
        </w:rPr>
        <w:t>COMPLAINTS</w:t>
      </w:r>
      <w:r>
        <w:rPr>
          <w:spacing w:val="-3"/>
          <w:u w:val="thick"/>
        </w:rPr>
        <w:t xml:space="preserve"> </w:t>
      </w:r>
      <w:r>
        <w:rPr>
          <w:u w:val="thick"/>
        </w:rPr>
        <w:t>COMMITTEE</w:t>
      </w:r>
      <w:r>
        <w:rPr>
          <w:spacing w:val="-13"/>
          <w:u w:val="thick"/>
        </w:rPr>
        <w:t xml:space="preserve"> </w:t>
      </w:r>
      <w:r>
        <w:rPr>
          <w:u w:val="thick"/>
        </w:rPr>
        <w:t>(ICC):</w:t>
      </w:r>
    </w:p>
    <w:p w:rsidR="00851B01" w:rsidRDefault="00851B01" w:rsidP="008E7E27">
      <w:pPr>
        <w:pStyle w:val="BodyText"/>
        <w:spacing w:before="5"/>
        <w:rPr>
          <w:rFonts w:ascii="Arial"/>
          <w:b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7" w:lineRule="auto"/>
        <w:jc w:val="both"/>
      </w:pPr>
      <w:r>
        <w:t>The Board shall establish an ICC to deal with Sexual harassment. The ICC shall consist</w:t>
      </w:r>
      <w:r>
        <w:rPr>
          <w:spacing w:val="1"/>
        </w:rPr>
        <w:t xml:space="preserve"> </w:t>
      </w:r>
      <w:r>
        <w:t xml:space="preserve">of </w:t>
      </w:r>
      <w:proofErr w:type="gramStart"/>
      <w:r>
        <w:t>5</w:t>
      </w:r>
      <w:proofErr w:type="gramEnd"/>
      <w:r>
        <w:t xml:space="preserve"> members, of which not less than 50% will be female members. This committee will</w:t>
      </w:r>
      <w:r>
        <w:rPr>
          <w:spacing w:val="1"/>
        </w:rPr>
        <w:t xml:space="preserve"> </w:t>
      </w:r>
      <w:r>
        <w:t>include 1 external female member from an accredited and contextually relevant Non-</w:t>
      </w:r>
      <w:r>
        <w:rPr>
          <w:spacing w:val="1"/>
        </w:rPr>
        <w:t xml:space="preserve"> </w:t>
      </w:r>
      <w:r>
        <w:t>Governmental</w:t>
      </w:r>
      <w:r>
        <w:rPr>
          <w:spacing w:val="-6"/>
        </w:rPr>
        <w:t xml:space="preserve"> </w:t>
      </w:r>
      <w:r>
        <w:t>Organization</w:t>
      </w:r>
      <w:r>
        <w:rPr>
          <w:spacing w:val="2"/>
        </w:rPr>
        <w:t xml:space="preserve"> </w:t>
      </w:r>
      <w:r>
        <w:t>(NGO)</w:t>
      </w:r>
    </w:p>
    <w:p w:rsidR="00851B01" w:rsidRDefault="00851B01" w:rsidP="008E7E27">
      <w:pPr>
        <w:pStyle w:val="BodyText"/>
        <w:spacing w:before="8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5" w:lineRule="auto"/>
        <w:jc w:val="both"/>
      </w:pPr>
      <w:r>
        <w:t>One Female member to act as Presiding Officer of the ICC. The term of the office of ICC</w:t>
      </w:r>
      <w:r>
        <w:rPr>
          <w:spacing w:val="-59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for a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post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Company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reconstitute</w:t>
      </w:r>
      <w:r>
        <w:rPr>
          <w:spacing w:val="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ICC</w:t>
      </w:r>
    </w:p>
    <w:p w:rsidR="00851B01" w:rsidRDefault="00851B01" w:rsidP="008E7E27">
      <w:pPr>
        <w:pStyle w:val="BodyText"/>
        <w:spacing w:before="8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5" w:lineRule="auto"/>
        <w:jc w:val="both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Presiding</w:t>
      </w:r>
      <w:r>
        <w:rPr>
          <w:spacing w:val="-8"/>
        </w:rPr>
        <w:t xml:space="preserve"> </w:t>
      </w:r>
      <w:r>
        <w:rPr>
          <w:spacing w:val="-1"/>
        </w:rPr>
        <w:t>Officer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NGO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>is engaged in the field of gender studies, equal opportunity, anti-gender discrimination,</w:t>
      </w:r>
      <w:r>
        <w:rPr>
          <w:spacing w:val="1"/>
        </w:rPr>
        <w:t xml:space="preserve"> </w:t>
      </w:r>
      <w:r>
        <w:t>anti-sexual</w:t>
      </w:r>
      <w:r>
        <w:rPr>
          <w:spacing w:val="-1"/>
        </w:rPr>
        <w:t xml:space="preserve"> </w:t>
      </w:r>
      <w:r>
        <w:t>harassment</w:t>
      </w:r>
      <w:r>
        <w:rPr>
          <w:spacing w:val="2"/>
        </w:rPr>
        <w:t xml:space="preserve"> </w:t>
      </w:r>
      <w:r>
        <w:t>movements,</w:t>
      </w:r>
      <w:r>
        <w:rPr>
          <w:spacing w:val="-13"/>
        </w:rPr>
        <w:t xml:space="preserve"> </w:t>
      </w:r>
      <w:r>
        <w:t>etc.</w:t>
      </w:r>
    </w:p>
    <w:p w:rsidR="00851B01" w:rsidRDefault="00851B01" w:rsidP="008E7E27">
      <w:pPr>
        <w:pStyle w:val="BodyText"/>
        <w:spacing w:before="6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t>The</w:t>
      </w:r>
      <w:r>
        <w:rPr>
          <w:spacing w:val="5"/>
        </w:rPr>
        <w:t xml:space="preserve"> </w:t>
      </w:r>
      <w:r>
        <w:t>names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persons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on the</w:t>
      </w:r>
      <w:r>
        <w:rPr>
          <w:spacing w:val="11"/>
        </w:rPr>
        <w:t xml:space="preserve"> </w:t>
      </w:r>
      <w:r>
        <w:t>ICC</w:t>
      </w:r>
      <w:r>
        <w:rPr>
          <w:spacing w:val="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along</w:t>
      </w:r>
      <w:r>
        <w:rPr>
          <w:spacing w:val="10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contact</w:t>
      </w:r>
      <w:r>
        <w:rPr>
          <w:spacing w:val="-58"/>
        </w:rPr>
        <w:t xml:space="preserve"> </w:t>
      </w:r>
      <w:r>
        <w:rPr>
          <w:spacing w:val="-1"/>
        </w:rPr>
        <w:t>telephone</w:t>
      </w:r>
      <w:r>
        <w:rPr>
          <w:spacing w:val="2"/>
        </w:rPr>
        <w:t xml:space="preserve"> </w:t>
      </w:r>
      <w:r>
        <w:rPr>
          <w:spacing w:val="-1"/>
        </w:rPr>
        <w:t>numbers and other</w:t>
      </w:r>
      <w:r>
        <w:rPr>
          <w:spacing w:val="-10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unit</w:t>
      </w:r>
      <w:r>
        <w:rPr>
          <w:spacing w:val="-21"/>
        </w:rPr>
        <w:t xml:space="preserve"> </w:t>
      </w:r>
      <w:r>
        <w:t>locations</w:t>
      </w:r>
    </w:p>
    <w:p w:rsidR="00851B01" w:rsidRDefault="00851B01" w:rsidP="008E7E27">
      <w:pPr>
        <w:pStyle w:val="BodyText"/>
        <w:spacing w:before="9"/>
        <w:rPr>
          <w:sz w:val="21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rPr>
          <w:u w:val="none"/>
        </w:rPr>
      </w:pPr>
      <w:bookmarkStart w:id="7" w:name="7._POWERS_AND_DUTIES_OF_THE_ICC:"/>
      <w:bookmarkEnd w:id="7"/>
      <w:r>
        <w:rPr>
          <w:u w:val="thick"/>
        </w:rPr>
        <w:t>POWERS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DUTIES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11"/>
          <w:u w:val="thick"/>
        </w:rPr>
        <w:t xml:space="preserve"> </w:t>
      </w:r>
      <w:r>
        <w:rPr>
          <w:u w:val="thick"/>
        </w:rPr>
        <w:t>ICC:</w:t>
      </w:r>
    </w:p>
    <w:p w:rsidR="00851B01" w:rsidRDefault="00851B01" w:rsidP="008E7E27">
      <w:pPr>
        <w:pStyle w:val="BodyText"/>
        <w:spacing w:before="2"/>
        <w:rPr>
          <w:rFonts w:ascii="Arial"/>
          <w:b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periodic</w:t>
      </w:r>
      <w:r w:rsidR="002917AB">
        <w:t xml:space="preserve"> </w:t>
      </w:r>
      <w:r>
        <w:t>basis</w:t>
      </w:r>
    </w:p>
    <w:p w:rsidR="00851B01" w:rsidRDefault="00851B01" w:rsidP="008E7E27">
      <w:pPr>
        <w:pStyle w:val="BodyText"/>
        <w:spacing w:before="1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functioning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ICC</w:t>
      </w:r>
    </w:p>
    <w:p w:rsidR="00851B01" w:rsidRDefault="00851B01" w:rsidP="008E7E27">
      <w:pPr>
        <w:pStyle w:val="BodyText"/>
        <w:spacing w:before="7"/>
        <w:rPr>
          <w:sz w:val="21"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t>To organize regular workshop and training programs, based o</w:t>
      </w:r>
      <w:r w:rsidR="00CD5DBB">
        <w:t xml:space="preserve">n organizational </w:t>
      </w:r>
      <w:r>
        <w:t>requirement</w:t>
      </w:r>
    </w:p>
    <w:p w:rsidR="00851B01" w:rsidRDefault="00851B01" w:rsidP="008E7E27">
      <w:pPr>
        <w:pStyle w:val="BodyText"/>
        <w:spacing w:before="9"/>
        <w:rPr>
          <w:sz w:val="21"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formulate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for the</w:t>
      </w:r>
      <w:r>
        <w:rPr>
          <w:spacing w:val="2"/>
        </w:rPr>
        <w:t xml:space="preserve"> </w:t>
      </w:r>
      <w:r>
        <w:rPr>
          <w:spacing w:val="-1"/>
        </w:rPr>
        <w:t>spread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awareness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management</w:t>
      </w:r>
    </w:p>
    <w:p w:rsidR="00851B01" w:rsidRDefault="00851B01" w:rsidP="008E7E27">
      <w:pPr>
        <w:sectPr w:rsidR="00851B01">
          <w:pgSz w:w="12240" w:h="15840"/>
          <w:pgMar w:top="1500" w:right="1200" w:bottom="280" w:left="1340" w:header="720" w:footer="720" w:gutter="0"/>
          <w:cols w:space="720"/>
        </w:sectPr>
      </w:pPr>
    </w:p>
    <w:p w:rsidR="00851B01" w:rsidRDefault="00851B01" w:rsidP="008E7E27">
      <w:pPr>
        <w:pStyle w:val="BodyText"/>
        <w:rPr>
          <w:sz w:val="20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spacing w:before="214"/>
        <w:rPr>
          <w:u w:val="none"/>
        </w:rPr>
      </w:pPr>
      <w:bookmarkStart w:id="8" w:name="8._COMPLAINT_PROCEDURE:"/>
      <w:bookmarkEnd w:id="8"/>
      <w:r>
        <w:rPr>
          <w:u w:val="thick"/>
        </w:rPr>
        <w:t>COMPLAINT</w:t>
      </w:r>
      <w:r>
        <w:rPr>
          <w:spacing w:val="-7"/>
          <w:u w:val="thick"/>
        </w:rPr>
        <w:t xml:space="preserve"> </w:t>
      </w:r>
      <w:r>
        <w:rPr>
          <w:u w:val="thick"/>
        </w:rPr>
        <w:t>PROCEDURE:</w:t>
      </w:r>
    </w:p>
    <w:p w:rsidR="00851B01" w:rsidRDefault="00851B01" w:rsidP="008E7E27">
      <w:pPr>
        <w:pStyle w:val="BodyText"/>
        <w:spacing w:before="8"/>
        <w:rPr>
          <w:rFonts w:ascii="Arial"/>
          <w:b/>
        </w:rPr>
      </w:pPr>
    </w:p>
    <w:p w:rsidR="00851B01" w:rsidRPr="00C84266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jc w:val="both"/>
      </w:pPr>
      <w:r w:rsidRPr="00C84266">
        <w:t>Conciliation: Any individual who feels that they, or others, have been harassed or</w:t>
      </w:r>
      <w:r w:rsidRPr="00C84266">
        <w:rPr>
          <w:spacing w:val="1"/>
        </w:rPr>
        <w:t xml:space="preserve"> </w:t>
      </w:r>
      <w:r w:rsidRPr="00C84266">
        <w:rPr>
          <w:spacing w:val="-1"/>
        </w:rPr>
        <w:t>treated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in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a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way</w:t>
      </w:r>
      <w:r w:rsidRPr="00C84266">
        <w:rPr>
          <w:spacing w:val="-18"/>
        </w:rPr>
        <w:t xml:space="preserve"> </w:t>
      </w:r>
      <w:r w:rsidRPr="00C84266">
        <w:rPr>
          <w:spacing w:val="-1"/>
        </w:rPr>
        <w:t>that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breaches</w:t>
      </w:r>
      <w:r w:rsidRPr="00C84266">
        <w:rPr>
          <w:spacing w:val="-18"/>
        </w:rPr>
        <w:t xml:space="preserve"> </w:t>
      </w:r>
      <w:r w:rsidRPr="00C84266">
        <w:rPr>
          <w:spacing w:val="-1"/>
        </w:rPr>
        <w:t>this</w:t>
      </w:r>
      <w:r w:rsidRPr="00C84266">
        <w:rPr>
          <w:spacing w:val="-14"/>
        </w:rPr>
        <w:t xml:space="preserve"> </w:t>
      </w:r>
      <w:r w:rsidRPr="00C84266">
        <w:t>policy</w:t>
      </w:r>
      <w:r w:rsidRPr="00C84266">
        <w:rPr>
          <w:spacing w:val="-14"/>
        </w:rPr>
        <w:t xml:space="preserve"> </w:t>
      </w:r>
      <w:r w:rsidRPr="00C84266">
        <w:t>should,</w:t>
      </w:r>
      <w:r w:rsidRPr="00C84266">
        <w:rPr>
          <w:spacing w:val="-12"/>
        </w:rPr>
        <w:t xml:space="preserve"> </w:t>
      </w:r>
      <w:r w:rsidRPr="00C84266">
        <w:t>if</w:t>
      </w:r>
      <w:r w:rsidRPr="00C84266">
        <w:rPr>
          <w:spacing w:val="-8"/>
        </w:rPr>
        <w:t xml:space="preserve"> </w:t>
      </w:r>
      <w:r w:rsidRPr="00C84266">
        <w:t>they</w:t>
      </w:r>
      <w:r w:rsidRPr="00C84266">
        <w:rPr>
          <w:spacing w:val="-18"/>
        </w:rPr>
        <w:t xml:space="preserve"> </w:t>
      </w:r>
      <w:r w:rsidRPr="00C84266">
        <w:t>feel</w:t>
      </w:r>
      <w:r w:rsidRPr="00C84266">
        <w:rPr>
          <w:spacing w:val="-19"/>
        </w:rPr>
        <w:t xml:space="preserve"> </w:t>
      </w:r>
      <w:r w:rsidRPr="00C84266">
        <w:t>able</w:t>
      </w:r>
      <w:r w:rsidRPr="00C84266">
        <w:rPr>
          <w:spacing w:val="-17"/>
        </w:rPr>
        <w:t xml:space="preserve"> </w:t>
      </w:r>
      <w:r w:rsidRPr="00C84266">
        <w:t>to</w:t>
      </w:r>
      <w:r w:rsidRPr="00C84266">
        <w:rPr>
          <w:spacing w:val="-16"/>
        </w:rPr>
        <w:t xml:space="preserve"> </w:t>
      </w:r>
      <w:r w:rsidRPr="00C84266">
        <w:t>do</w:t>
      </w:r>
      <w:r w:rsidRPr="00C84266">
        <w:rPr>
          <w:spacing w:val="-12"/>
        </w:rPr>
        <w:t xml:space="preserve"> </w:t>
      </w:r>
      <w:r w:rsidRPr="00C84266">
        <w:t>so,</w:t>
      </w:r>
      <w:r w:rsidRPr="00C84266">
        <w:rPr>
          <w:spacing w:val="-13"/>
        </w:rPr>
        <w:t xml:space="preserve"> </w:t>
      </w:r>
      <w:r w:rsidRPr="00C84266">
        <w:t>immediately</w:t>
      </w:r>
      <w:r w:rsidRPr="00C84266">
        <w:rPr>
          <w:spacing w:val="1"/>
        </w:rPr>
        <w:t xml:space="preserve"> </w:t>
      </w:r>
      <w:r w:rsidRPr="00C84266">
        <w:t>tell the individual(s) doing it that the behavior in question is offensive, unwanted, and</w:t>
      </w:r>
      <w:r w:rsidRPr="00C84266">
        <w:rPr>
          <w:spacing w:val="-59"/>
        </w:rPr>
        <w:t xml:space="preserve"> </w:t>
      </w:r>
      <w:r w:rsidRPr="00C84266">
        <w:t>that they want it to stop. It may emerge that the harasser then realizes the effect of</w:t>
      </w:r>
      <w:r w:rsidRPr="00C84266">
        <w:rPr>
          <w:spacing w:val="1"/>
        </w:rPr>
        <w:t xml:space="preserve"> </w:t>
      </w:r>
      <w:r w:rsidRPr="00C84266">
        <w:t xml:space="preserve">his/her actions and may cease to display such behavior when confronted. </w:t>
      </w:r>
      <w:r w:rsidR="00C84266">
        <w:t xml:space="preserve">ICC should keep a </w:t>
      </w:r>
      <w:r w:rsidRPr="00C84266">
        <w:t>note</w:t>
      </w:r>
      <w:r w:rsidR="00C84266">
        <w:rPr>
          <w:spacing w:val="1"/>
        </w:rPr>
        <w:t xml:space="preserve"> </w:t>
      </w:r>
      <w:r w:rsidRPr="00C84266">
        <w:t xml:space="preserve">of the date(s) the individual(s) </w:t>
      </w:r>
      <w:proofErr w:type="gramStart"/>
      <w:r w:rsidRPr="00C84266">
        <w:t>was approached</w:t>
      </w:r>
      <w:proofErr w:type="gramEnd"/>
      <w:r w:rsidRPr="00C84266">
        <w:t xml:space="preserve"> and what was said.</w:t>
      </w:r>
      <w:r w:rsidRPr="00C84266">
        <w:rPr>
          <w:spacing w:val="1"/>
        </w:rPr>
        <w:t xml:space="preserve"> </w:t>
      </w:r>
      <w:r w:rsidRPr="00C84266">
        <w:rPr>
          <w:spacing w:val="-1"/>
        </w:rPr>
        <w:t>This</w:t>
      </w:r>
      <w:r w:rsidRPr="00C84266">
        <w:rPr>
          <w:spacing w:val="-14"/>
        </w:rPr>
        <w:t xml:space="preserve"> </w:t>
      </w:r>
      <w:r w:rsidRPr="00C84266">
        <w:rPr>
          <w:spacing w:val="-1"/>
        </w:rPr>
        <w:t>may</w:t>
      </w:r>
      <w:r w:rsidRPr="00C84266">
        <w:rPr>
          <w:spacing w:val="-14"/>
        </w:rPr>
        <w:t xml:space="preserve"> </w:t>
      </w:r>
      <w:r w:rsidRPr="00C84266">
        <w:rPr>
          <w:spacing w:val="-1"/>
        </w:rPr>
        <w:t>be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needed</w:t>
      </w:r>
      <w:r w:rsidRPr="00C84266">
        <w:rPr>
          <w:spacing w:val="-12"/>
        </w:rPr>
        <w:t xml:space="preserve"> </w:t>
      </w:r>
      <w:r w:rsidRPr="00C84266">
        <w:rPr>
          <w:spacing w:val="-1"/>
        </w:rPr>
        <w:t>in</w:t>
      </w:r>
      <w:r w:rsidRPr="00C84266">
        <w:rPr>
          <w:spacing w:val="-17"/>
        </w:rPr>
        <w:t xml:space="preserve"> </w:t>
      </w:r>
      <w:r w:rsidRPr="00C84266">
        <w:rPr>
          <w:spacing w:val="-1"/>
        </w:rPr>
        <w:t>evidence</w:t>
      </w:r>
      <w:r w:rsidRPr="00C84266">
        <w:rPr>
          <w:spacing w:val="-12"/>
        </w:rPr>
        <w:t xml:space="preserve"> </w:t>
      </w:r>
      <w:r w:rsidRPr="00C84266">
        <w:t>should</w:t>
      </w:r>
      <w:r w:rsidRPr="00C84266">
        <w:rPr>
          <w:spacing w:val="-12"/>
        </w:rPr>
        <w:t xml:space="preserve"> </w:t>
      </w:r>
      <w:r w:rsidRPr="00C84266">
        <w:t>harassment,</w:t>
      </w:r>
      <w:r w:rsidRPr="00C84266">
        <w:rPr>
          <w:spacing w:val="-13"/>
        </w:rPr>
        <w:t xml:space="preserve"> </w:t>
      </w:r>
      <w:r w:rsidRPr="00C84266">
        <w:t>victimization</w:t>
      </w:r>
      <w:r w:rsidRPr="00C84266">
        <w:rPr>
          <w:spacing w:val="-17"/>
        </w:rPr>
        <w:t xml:space="preserve"> </w:t>
      </w:r>
      <w:r w:rsidRPr="00C84266">
        <w:t>or</w:t>
      </w:r>
      <w:r w:rsidRPr="00C84266">
        <w:rPr>
          <w:spacing w:val="-15"/>
        </w:rPr>
        <w:t xml:space="preserve"> </w:t>
      </w:r>
      <w:r w:rsidRPr="00C84266">
        <w:t>bullying</w:t>
      </w:r>
      <w:r w:rsidRPr="00C84266">
        <w:rPr>
          <w:spacing w:val="-12"/>
        </w:rPr>
        <w:t xml:space="preserve"> </w:t>
      </w:r>
      <w:r w:rsidRPr="00C84266">
        <w:t>continue</w:t>
      </w:r>
      <w:r w:rsidRPr="00C84266">
        <w:rPr>
          <w:spacing w:val="-59"/>
        </w:rPr>
        <w:t xml:space="preserve"> </w:t>
      </w:r>
      <w:r w:rsidRPr="00C84266">
        <w:t>or</w:t>
      </w:r>
      <w:r w:rsidRPr="00C84266">
        <w:rPr>
          <w:spacing w:val="-25"/>
        </w:rPr>
        <w:t xml:space="preserve"> </w:t>
      </w:r>
      <w:r w:rsidRPr="00C84266">
        <w:t>recur.</w:t>
      </w:r>
    </w:p>
    <w:p w:rsidR="00851B01" w:rsidRDefault="00851B01" w:rsidP="008E7E27">
      <w:pPr>
        <w:pStyle w:val="BodyText"/>
        <w:spacing w:before="10"/>
        <w:rPr>
          <w:sz w:val="21"/>
        </w:rPr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spacing w:line="237" w:lineRule="auto"/>
        <w:jc w:val="both"/>
      </w:pPr>
      <w:r>
        <w:t>However, if</w:t>
      </w:r>
      <w:r>
        <w:rPr>
          <w:spacing w:val="1"/>
        </w:rPr>
        <w:t xml:space="preserve"> </w:t>
      </w:r>
      <w:r>
        <w:t>this is not possible or appropriate, the employee should follow the</w:t>
      </w:r>
      <w:r>
        <w:rPr>
          <w:spacing w:val="1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ICC.</w:t>
      </w:r>
      <w:r>
        <w:rPr>
          <w:spacing w:val="-59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ICC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earliest.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complaint,</w:t>
      </w:r>
      <w:r w:rsidR="002917AB">
        <w:t xml:space="preserve"> </w:t>
      </w:r>
      <w:r>
        <w:t>it</w:t>
      </w:r>
      <w:r>
        <w:rPr>
          <w:spacing w:val="-11"/>
        </w:rPr>
        <w:t xml:space="preserve"> </w:t>
      </w:r>
      <w:proofErr w:type="gramStart"/>
      <w:r>
        <w:t>is</w:t>
      </w:r>
      <w:r>
        <w:rPr>
          <w:spacing w:val="-12"/>
        </w:rPr>
        <w:t xml:space="preserve"> </w:t>
      </w:r>
      <w:r>
        <w:t>advised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complaint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raised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month</w:t>
      </w:r>
      <w:r>
        <w:rPr>
          <w:spacing w:val="-5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incident.</w:t>
      </w:r>
    </w:p>
    <w:p w:rsidR="00851B01" w:rsidRDefault="00851B01" w:rsidP="008E7E27">
      <w:pPr>
        <w:pStyle w:val="BodyText"/>
        <w:spacing w:before="1"/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spacing w:line="237" w:lineRule="auto"/>
        <w:jc w:val="both"/>
      </w:pPr>
      <w:r>
        <w:t xml:space="preserve">Such a complaint must be in </w:t>
      </w:r>
      <w:r w:rsidR="001A20F3" w:rsidRPr="00C84266">
        <w:t>writing, shared</w:t>
      </w:r>
      <w:r w:rsidR="001A20F3">
        <w:t xml:space="preserve"> with the ICC,</w:t>
      </w:r>
      <w:r>
        <w:t xml:space="preserve"> and </w:t>
      </w:r>
      <w:proofErr w:type="gramStart"/>
      <w:r>
        <w:t>must be signed</w:t>
      </w:r>
      <w:proofErr w:type="gramEnd"/>
      <w:r>
        <w:t xml:space="preserve"> by</w:t>
      </w:r>
      <w:r>
        <w:rPr>
          <w:spacing w:val="-59"/>
        </w:rPr>
        <w:t xml:space="preserve"> </w:t>
      </w:r>
      <w:r>
        <w:t>the complainant. The names of the members of the ICC along with their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addresses and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Annexure</w:t>
      </w:r>
      <w:r>
        <w:rPr>
          <w:spacing w:val="-9"/>
        </w:rPr>
        <w:t xml:space="preserve"> </w:t>
      </w:r>
      <w:r>
        <w:t>2.</w:t>
      </w:r>
    </w:p>
    <w:p w:rsidR="00851B01" w:rsidRDefault="00851B01" w:rsidP="008E7E27">
      <w:pPr>
        <w:pStyle w:val="BodyText"/>
        <w:spacing w:before="9"/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spacing w:line="235" w:lineRule="auto"/>
        <w:jc w:val="both"/>
      </w:pPr>
      <w:r>
        <w:t>It</w:t>
      </w:r>
      <w:r>
        <w:rPr>
          <w:spacing w:val="-15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endeavor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ICC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afford</w:t>
      </w:r>
      <w:r>
        <w:rPr>
          <w:spacing w:val="-12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confidentiality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complainant,</w:t>
      </w:r>
      <w:r>
        <w:rPr>
          <w:spacing w:val="-12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t>involved.</w:t>
      </w:r>
    </w:p>
    <w:p w:rsidR="00851B01" w:rsidRDefault="00851B01" w:rsidP="008E7E27">
      <w:pPr>
        <w:pStyle w:val="BodyText"/>
        <w:spacing w:before="8"/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jc w:val="both"/>
      </w:pPr>
      <w:r>
        <w:t>Immediately</w:t>
      </w:r>
      <w:r>
        <w:rPr>
          <w:spacing w:val="-8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days,</w:t>
      </w:r>
      <w:r>
        <w:rPr>
          <w:spacing w:val="-59"/>
        </w:rPr>
        <w:t xml:space="preserve"> </w:t>
      </w:r>
      <w:r>
        <w:t xml:space="preserve">the Member of the ICC to whom the Complaint </w:t>
      </w:r>
      <w:proofErr w:type="gramStart"/>
      <w:r>
        <w:t>is made</w:t>
      </w:r>
      <w:proofErr w:type="gramEnd"/>
      <w:r>
        <w:t xml:space="preserve"> shall communicate the same</w:t>
      </w:r>
      <w:r>
        <w:rPr>
          <w:spacing w:val="-60"/>
        </w:rPr>
        <w:t xml:space="preserve"> </w:t>
      </w:r>
      <w:r>
        <w:t>to the Presiding Officer of the ICC, who shall inform all the members of the relevant</w:t>
      </w:r>
      <w:r>
        <w:rPr>
          <w:spacing w:val="1"/>
        </w:rPr>
        <w:t xml:space="preserve"> </w:t>
      </w:r>
      <w:r>
        <w:t>local ICC. The local ICC members may, in discussion with the Presiding Officer and</w:t>
      </w:r>
      <w:r>
        <w:rPr>
          <w:spacing w:val="1"/>
        </w:rPr>
        <w:t xml:space="preserve"> </w:t>
      </w:r>
      <w:r>
        <w:t xml:space="preserve">the External Member, decide interim steps to be taken </w:t>
      </w:r>
      <w:proofErr w:type="gramStart"/>
      <w:r>
        <w:t>till</w:t>
      </w:r>
      <w:proofErr w:type="gramEnd"/>
      <w:r>
        <w:t xml:space="preserve"> such time the investigation</w:t>
      </w:r>
      <w:r>
        <w:rPr>
          <w:spacing w:val="-59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completed.</w:t>
      </w:r>
    </w:p>
    <w:p w:rsidR="00851B01" w:rsidRDefault="00851B01" w:rsidP="008E7E27">
      <w:pPr>
        <w:pStyle w:val="BodyText"/>
        <w:spacing w:before="3"/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spacing w:line="235" w:lineRule="auto"/>
        <w:jc w:val="both"/>
      </w:pPr>
      <w:r>
        <w:t>Within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communication,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Presiding</w:t>
      </w:r>
      <w:r>
        <w:rPr>
          <w:spacing w:val="-59"/>
        </w:rPr>
        <w:t xml:space="preserve"> </w:t>
      </w:r>
      <w:r>
        <w:t>Officer shall endeavor to convene a meeting of the ICC. Such a meeting maybe face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face,</w:t>
      </w:r>
      <w:r>
        <w:rPr>
          <w:spacing w:val="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audio/</w:t>
      </w:r>
      <w:r>
        <w:rPr>
          <w:spacing w:val="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conferencing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-13"/>
        </w:rPr>
        <w:t xml:space="preserve"> </w:t>
      </w:r>
      <w:r>
        <w:t>thereof.</w:t>
      </w:r>
    </w:p>
    <w:p w:rsidR="00851B01" w:rsidRDefault="00851B01" w:rsidP="008E7E27">
      <w:pPr>
        <w:pStyle w:val="BodyText"/>
        <w:spacing w:before="6"/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jc w:val="both"/>
      </w:pPr>
      <w:r>
        <w:t>The</w:t>
      </w:r>
      <w:r>
        <w:rPr>
          <w:spacing w:val="1"/>
        </w:rPr>
        <w:t xml:space="preserve"> </w:t>
      </w:r>
      <w:r>
        <w:t>ICC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16"/>
        </w:rPr>
        <w:t xml:space="preserve"> </w:t>
      </w:r>
      <w:r>
        <w:rPr>
          <w:spacing w:val="-1"/>
        </w:rPr>
        <w:t>after</w:t>
      </w:r>
      <w:r>
        <w:rPr>
          <w:spacing w:val="-15"/>
        </w:rPr>
        <w:t xml:space="preserve"> </w:t>
      </w:r>
      <w:r>
        <w:rPr>
          <w:spacing w:val="-1"/>
        </w:rPr>
        <w:t>giving</w:t>
      </w:r>
      <w:r>
        <w:rPr>
          <w:spacing w:val="-11"/>
        </w:rPr>
        <w:t xml:space="preserve"> </w:t>
      </w:r>
      <w:r>
        <w:rPr>
          <w:spacing w:val="-1"/>
        </w:rPr>
        <w:t>opportunities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complainant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defendant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version.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complainant/</w:t>
      </w:r>
      <w:r>
        <w:rPr>
          <w:spacing w:val="-7"/>
        </w:rPr>
        <w:t xml:space="preserve"> </w:t>
      </w:r>
      <w:r>
        <w:t>defendant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presence</w:t>
      </w:r>
      <w:r>
        <w:rPr>
          <w:spacing w:val="-59"/>
        </w:rPr>
        <w:t xml:space="preserve"> </w:t>
      </w:r>
      <w:r>
        <w:t xml:space="preserve">of a line manager/any senior in the business who </w:t>
      </w:r>
      <w:proofErr w:type="gramStart"/>
      <w:r>
        <w:t>may be invited</w:t>
      </w:r>
      <w:proofErr w:type="gramEnd"/>
      <w:r>
        <w:t xml:space="preserve"> by the complaints</w:t>
      </w:r>
      <w:r>
        <w:rPr>
          <w:spacing w:val="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facilitation /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proceedings.</w:t>
      </w:r>
    </w:p>
    <w:p w:rsidR="00851B01" w:rsidRDefault="00851B01" w:rsidP="008E7E27">
      <w:pPr>
        <w:pStyle w:val="BodyText"/>
        <w:spacing w:before="8"/>
        <w:rPr>
          <w:sz w:val="21"/>
        </w:rPr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spacing w:before="1"/>
        <w:jc w:val="both"/>
      </w:pPr>
      <w:r>
        <w:t>The</w:t>
      </w:r>
      <w:r>
        <w:rPr>
          <w:spacing w:val="-1"/>
        </w:rPr>
        <w:t xml:space="preserve"> </w:t>
      </w:r>
      <w:r>
        <w:t>ICC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examine</w:t>
      </w:r>
      <w:r>
        <w:rPr>
          <w:spacing w:val="-1"/>
        </w:rPr>
        <w:t xml:space="preserve"> </w:t>
      </w:r>
      <w:r>
        <w:t>witnesses</w:t>
      </w:r>
      <w:r>
        <w:rPr>
          <w:spacing w:val="-7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sides. Documents</w:t>
      </w:r>
      <w:r>
        <w:rPr>
          <w:spacing w:val="-6"/>
        </w:rPr>
        <w:t xml:space="preserve"> </w:t>
      </w:r>
      <w:r>
        <w:t>if any</w:t>
      </w:r>
      <w:r>
        <w:rPr>
          <w:spacing w:val="-7"/>
        </w:rPr>
        <w:t xml:space="preserve"> </w:t>
      </w:r>
      <w:r>
        <w:t>produced</w:t>
      </w:r>
      <w:r>
        <w:rPr>
          <w:spacing w:val="-4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 xml:space="preserve">the parties </w:t>
      </w:r>
      <w:proofErr w:type="gramStart"/>
      <w:r>
        <w:t>may be taken</w:t>
      </w:r>
      <w:proofErr w:type="gramEnd"/>
      <w:r>
        <w:t xml:space="preserve"> on record. If the case demands, the ICC may set up an</w:t>
      </w:r>
      <w:r>
        <w:rPr>
          <w:spacing w:val="1"/>
        </w:rPr>
        <w:t xml:space="preserve"> </w:t>
      </w:r>
      <w:r>
        <w:t>investigation team of two members (one male and one female) having satisfied</w:t>
      </w:r>
      <w:r>
        <w:rPr>
          <w:spacing w:val="1"/>
        </w:rPr>
        <w:t xml:space="preserve"> </w:t>
      </w:r>
      <w:r>
        <w:t>themselves that such a team is trained and competent to conduct the investigation.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ICC</w:t>
      </w:r>
      <w:r>
        <w:rPr>
          <w:spacing w:val="-10"/>
        </w:rPr>
        <w:t xml:space="preserve"> </w:t>
      </w:r>
      <w:r>
        <w:rPr>
          <w:spacing w:val="-1"/>
        </w:rPr>
        <w:t>after</w:t>
      </w:r>
      <w:r>
        <w:rPr>
          <w:spacing w:val="-10"/>
        </w:rPr>
        <w:t xml:space="preserve"> </w:t>
      </w:r>
      <w:r>
        <w:rPr>
          <w:spacing w:val="-1"/>
        </w:rPr>
        <w:t>completion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investigation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 w:rsidRPr="001A20F3">
        <w:rPr>
          <w:spacing w:val="-1"/>
        </w:rPr>
        <w:t>submit</w:t>
      </w:r>
      <w:r w:rsidRPr="001A20F3">
        <w:rPr>
          <w:spacing w:val="-8"/>
        </w:rPr>
        <w:t xml:space="preserve"> </w:t>
      </w:r>
      <w:r w:rsidRPr="001A20F3">
        <w:rPr>
          <w:spacing w:val="-1"/>
        </w:rPr>
        <w:t>its</w:t>
      </w:r>
      <w:r w:rsidRPr="001A20F3">
        <w:rPr>
          <w:spacing w:val="-9"/>
        </w:rPr>
        <w:t xml:space="preserve"> </w:t>
      </w:r>
      <w:r w:rsidRPr="001A20F3">
        <w:rPr>
          <w:spacing w:val="-1"/>
        </w:rPr>
        <w:t>report</w:t>
      </w:r>
      <w:r w:rsidRPr="001A20F3">
        <w:rPr>
          <w:spacing w:val="-13"/>
        </w:rPr>
        <w:t xml:space="preserve"> </w:t>
      </w:r>
      <w:r w:rsidRPr="001A20F3">
        <w:rPr>
          <w:spacing w:val="-1"/>
        </w:rPr>
        <w:t>to</w:t>
      </w:r>
      <w:r w:rsidRPr="001A20F3">
        <w:rPr>
          <w:spacing w:val="-12"/>
        </w:rPr>
        <w:t xml:space="preserve"> </w:t>
      </w:r>
      <w:r w:rsidRPr="001A20F3">
        <w:rPr>
          <w:spacing w:val="-1"/>
        </w:rPr>
        <w:t>the</w:t>
      </w:r>
      <w:r w:rsidRPr="001A20F3">
        <w:rPr>
          <w:spacing w:val="-6"/>
        </w:rPr>
        <w:t xml:space="preserve"> </w:t>
      </w:r>
      <w:r w:rsidRPr="001A20F3">
        <w:t>Decision</w:t>
      </w:r>
      <w:r w:rsidRPr="001A20F3">
        <w:rPr>
          <w:spacing w:val="-12"/>
        </w:rPr>
        <w:t xml:space="preserve"> </w:t>
      </w:r>
      <w:r w:rsidRPr="001A20F3">
        <w:t>Making</w:t>
      </w:r>
      <w:r w:rsidRPr="001A20F3">
        <w:rPr>
          <w:spacing w:val="-59"/>
        </w:rPr>
        <w:t xml:space="preserve"> </w:t>
      </w:r>
      <w:r w:rsidRPr="001A20F3">
        <w:t>Committee for further necessary action in the matter.</w:t>
      </w:r>
      <w:r>
        <w:t xml:space="preserve"> The investigation by the ICC</w:t>
      </w:r>
      <w:r>
        <w:rPr>
          <w:spacing w:val="1"/>
        </w:rPr>
        <w:t xml:space="preserve"> </w:t>
      </w:r>
      <w:proofErr w:type="gramStart"/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proofErr w:type="gramEnd"/>
      <w:r>
        <w:rPr>
          <w:spacing w:val="-9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receipt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complaint.</w:t>
      </w:r>
    </w:p>
    <w:p w:rsidR="00851B01" w:rsidRDefault="00851B01" w:rsidP="008E7E27">
      <w:pPr>
        <w:jc w:val="both"/>
        <w:sectPr w:rsidR="00851B01">
          <w:pgSz w:w="12240" w:h="15840"/>
          <w:pgMar w:top="1500" w:right="1200" w:bottom="280" w:left="1340" w:header="720" w:footer="720" w:gutter="0"/>
          <w:cols w:space="720"/>
        </w:sectPr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1"/>
        </w:tabs>
        <w:spacing w:before="203" w:line="235" w:lineRule="auto"/>
        <w:jc w:val="both"/>
      </w:pPr>
      <w:r>
        <w:rPr>
          <w:spacing w:val="-1"/>
        </w:rPr>
        <w:lastRenderedPageBreak/>
        <w:t>The</w:t>
      </w:r>
      <w:r>
        <w:rPr>
          <w:spacing w:val="-11"/>
        </w:rPr>
        <w:t xml:space="preserve"> </w:t>
      </w:r>
      <w:r>
        <w:rPr>
          <w:spacing w:val="-1"/>
        </w:rPr>
        <w:t>Decision</w:t>
      </w:r>
      <w:r>
        <w:rPr>
          <w:spacing w:val="-11"/>
        </w:rPr>
        <w:t xml:space="preserve"> </w:t>
      </w:r>
      <w:r>
        <w:rPr>
          <w:spacing w:val="-1"/>
        </w:rPr>
        <w:t>Making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0"/>
        </w:rPr>
        <w:t xml:space="preserve"> </w:t>
      </w:r>
      <w:r>
        <w:rPr>
          <w:spacing w:val="-1"/>
        </w:rPr>
        <w:t>(comprising</w:t>
      </w:r>
      <w:r>
        <w:rPr>
          <w:spacing w:val="-14"/>
        </w:rPr>
        <w:t xml:space="preserve"> </w:t>
      </w:r>
      <w:r>
        <w:rPr>
          <w:spacing w:val="-1"/>
        </w:rPr>
        <w:t>CHRO,</w:t>
      </w:r>
      <w:r>
        <w:rPr>
          <w:spacing w:val="-17"/>
        </w:rPr>
        <w:t xml:space="preserve"> </w:t>
      </w:r>
      <w:r w:rsidR="002917AB">
        <w:rPr>
          <w:spacing w:val="-1"/>
        </w:rPr>
        <w:t>Executive Director</w:t>
      </w:r>
      <w:r>
        <w:rPr>
          <w:spacing w:val="-1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CFO)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gramStart"/>
      <w:r>
        <w:t>final</w:t>
      </w:r>
      <w:r w:rsidR="002917AB">
        <w:t xml:space="preserve"> </w:t>
      </w:r>
      <w:r>
        <w:rPr>
          <w:spacing w:val="-59"/>
        </w:rPr>
        <w:t xml:space="preserve"> </w:t>
      </w:r>
      <w:r>
        <w:t>decision</w:t>
      </w:r>
      <w:proofErr w:type="gramEnd"/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ICC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days</w:t>
      </w:r>
      <w:r>
        <w:rPr>
          <w:spacing w:val="-5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receiving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recommendations.</w:t>
      </w:r>
    </w:p>
    <w:p w:rsidR="00851B01" w:rsidRDefault="00851B01" w:rsidP="008E7E27">
      <w:pPr>
        <w:pStyle w:val="BodyText"/>
        <w:spacing w:before="6"/>
      </w:pPr>
    </w:p>
    <w:p w:rsidR="00851B01" w:rsidRDefault="00296544" w:rsidP="008E7E2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</w:pPr>
      <w:r>
        <w:t>The</w:t>
      </w:r>
      <w:r>
        <w:rPr>
          <w:spacing w:val="-5"/>
        </w:rPr>
        <w:t xml:space="preserve"> </w:t>
      </w:r>
      <w:proofErr w:type="gramStart"/>
      <w:r>
        <w:t>decision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defendant</w:t>
      </w:r>
      <w:r>
        <w:rPr>
          <w:spacing w:val="-5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HR Officer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Presiding</w:t>
      </w:r>
      <w:r>
        <w:rPr>
          <w:spacing w:val="-3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ICC</w:t>
      </w:r>
      <w:proofErr w:type="gramEnd"/>
      <w:r>
        <w:t>.</w:t>
      </w:r>
    </w:p>
    <w:p w:rsidR="00851B01" w:rsidRDefault="00851B01" w:rsidP="008E7E27">
      <w:pPr>
        <w:pStyle w:val="BodyText"/>
        <w:rPr>
          <w:sz w:val="24"/>
        </w:rPr>
      </w:pPr>
    </w:p>
    <w:p w:rsidR="00851B01" w:rsidRDefault="00851B01" w:rsidP="008E7E27">
      <w:pPr>
        <w:pStyle w:val="BodyText"/>
        <w:spacing w:before="6"/>
        <w:rPr>
          <w:sz w:val="19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rPr>
          <w:sz w:val="20"/>
          <w:u w:val="none"/>
        </w:rPr>
      </w:pPr>
      <w:bookmarkStart w:id="9" w:name="9._PROTECTION_AGAINST_VICTIMIZATION:"/>
      <w:bookmarkEnd w:id="9"/>
      <w:r>
        <w:rPr>
          <w:u w:val="thick"/>
        </w:rPr>
        <w:t>PROTECTION</w:t>
      </w:r>
      <w:r>
        <w:rPr>
          <w:spacing w:val="-12"/>
          <w:u w:val="thick"/>
        </w:rPr>
        <w:t xml:space="preserve"> </w:t>
      </w:r>
      <w:r>
        <w:rPr>
          <w:u w:val="thick"/>
        </w:rPr>
        <w:t>AGAINST</w:t>
      </w:r>
      <w:r>
        <w:rPr>
          <w:spacing w:val="-9"/>
          <w:u w:val="thick"/>
        </w:rPr>
        <w:t xml:space="preserve"> </w:t>
      </w:r>
      <w:r>
        <w:rPr>
          <w:u w:val="thick"/>
        </w:rPr>
        <w:t>VICTIMIZATION:</w:t>
      </w:r>
    </w:p>
    <w:p w:rsidR="00851B01" w:rsidRDefault="00851B01" w:rsidP="008E7E27">
      <w:pPr>
        <w:pStyle w:val="BodyText"/>
        <w:spacing w:before="9"/>
        <w:rPr>
          <w:rFonts w:ascii="Arial"/>
          <w:b/>
        </w:rPr>
      </w:pPr>
    </w:p>
    <w:p w:rsidR="00851B01" w:rsidRDefault="00296544" w:rsidP="008E7E27">
      <w:pPr>
        <w:pStyle w:val="ListParagraph"/>
        <w:numPr>
          <w:ilvl w:val="0"/>
          <w:numId w:val="8"/>
        </w:numPr>
        <w:tabs>
          <w:tab w:val="left" w:pos="821"/>
        </w:tabs>
        <w:spacing w:before="1" w:line="237" w:lineRule="auto"/>
        <w:jc w:val="both"/>
      </w:pPr>
      <w:r>
        <w:t>In the event complainant being an employee and the accused being his / her manager,</w:t>
      </w:r>
      <w:r>
        <w:rPr>
          <w:spacing w:val="1"/>
        </w:rPr>
        <w:t xml:space="preserve"> </w:t>
      </w:r>
      <w:r>
        <w:t xml:space="preserve">during the pendency of investigation and even after such investigation if the manager </w:t>
      </w:r>
      <w:proofErr w:type="gramStart"/>
      <w:r>
        <w:t>is</w:t>
      </w:r>
      <w:r>
        <w:rPr>
          <w:spacing w:val="1"/>
        </w:rPr>
        <w:t xml:space="preserve"> </w:t>
      </w:r>
      <w:r>
        <w:t>found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guilty,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accused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 Manager</w:t>
      </w:r>
      <w:r>
        <w:rPr>
          <w:spacing w:val="-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Complainant.</w:t>
      </w:r>
    </w:p>
    <w:p w:rsidR="00851B01" w:rsidRDefault="00851B01" w:rsidP="008E7E27">
      <w:pPr>
        <w:pStyle w:val="BodyText"/>
        <w:spacing w:before="4"/>
      </w:pPr>
    </w:p>
    <w:p w:rsidR="00851B01" w:rsidRDefault="00296544" w:rsidP="008E7E27">
      <w:pPr>
        <w:pStyle w:val="ListParagraph"/>
        <w:numPr>
          <w:ilvl w:val="0"/>
          <w:numId w:val="8"/>
        </w:numPr>
        <w:tabs>
          <w:tab w:val="left" w:pos="821"/>
        </w:tabs>
        <w:jc w:val="both"/>
      </w:pP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pendency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ICC</w:t>
      </w:r>
      <w:r>
        <w:rPr>
          <w:spacing w:val="-3"/>
        </w:rPr>
        <w:t xml:space="preserve"> </w:t>
      </w:r>
      <w:r>
        <w:t>may,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 request</w:t>
      </w:r>
      <w:r>
        <w:rPr>
          <w:spacing w:val="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complainant,</w:t>
      </w:r>
      <w:r>
        <w:rPr>
          <w:spacing w:val="-59"/>
        </w:rPr>
        <w:t xml:space="preserve"> </w:t>
      </w:r>
      <w:r>
        <w:t xml:space="preserve">grant leave </w:t>
      </w:r>
      <w:r w:rsidR="002917AB">
        <w:t xml:space="preserve">or work from home </w:t>
      </w:r>
      <w:r>
        <w:t xml:space="preserve">for a period that </w:t>
      </w:r>
      <w:proofErr w:type="gramStart"/>
      <w:r>
        <w:t>may be deemed</w:t>
      </w:r>
      <w:proofErr w:type="gramEnd"/>
      <w:r>
        <w:t xml:space="preserve"> necessary, which will not extend beyond</w:t>
      </w:r>
      <w:r>
        <w:rPr>
          <w:spacing w:val="1"/>
        </w:rPr>
        <w:t xml:space="preserve"> </w:t>
      </w:r>
      <w:r>
        <w:t xml:space="preserve">closure of the investigation/case. </w:t>
      </w:r>
      <w:proofErr w:type="gramStart"/>
      <w:r>
        <w:t>Also</w:t>
      </w:r>
      <w:proofErr w:type="gramEnd"/>
      <w:r>
        <w:t>, the Investigation Committee may, at its sole</w:t>
      </w:r>
      <w:r>
        <w:rPr>
          <w:spacing w:val="1"/>
        </w:rPr>
        <w:t xml:space="preserve"> </w:t>
      </w:r>
      <w:r>
        <w:rPr>
          <w:spacing w:val="-1"/>
        </w:rPr>
        <w:t>discretion,</w:t>
      </w:r>
      <w:r>
        <w:rPr>
          <w:spacing w:val="-8"/>
        </w:rPr>
        <w:t xml:space="preserve"> </w:t>
      </w:r>
      <w:r>
        <w:rPr>
          <w:spacing w:val="-1"/>
        </w:rPr>
        <w:t>ask</w:t>
      </w:r>
      <w:r>
        <w:rPr>
          <w:spacing w:val="-9"/>
        </w:rPr>
        <w:t xml:space="preserve"> </w:t>
      </w:r>
      <w:r>
        <w:rPr>
          <w:spacing w:val="-1"/>
        </w:rPr>
        <w:t>the accused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proceed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leave,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pendency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investigation.</w:t>
      </w:r>
    </w:p>
    <w:p w:rsidR="00851B01" w:rsidRDefault="00851B01" w:rsidP="008E7E27">
      <w:pPr>
        <w:pStyle w:val="BodyText"/>
        <w:spacing w:before="3"/>
        <w:rPr>
          <w:sz w:val="21"/>
        </w:rPr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rPr>
          <w:u w:val="none"/>
        </w:rPr>
      </w:pPr>
      <w:bookmarkStart w:id="10" w:name="10.__CONSEQUENCE_OF_COMPLAINT_BEING_PROV"/>
      <w:bookmarkEnd w:id="10"/>
      <w:r>
        <w:rPr>
          <w:spacing w:val="-1"/>
          <w:u w:val="thick"/>
        </w:rPr>
        <w:t>CONSEQUENCE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OF COMPLAINT</w:t>
      </w:r>
      <w:r>
        <w:rPr>
          <w:spacing w:val="4"/>
          <w:u w:val="thick"/>
        </w:rPr>
        <w:t xml:space="preserve"> </w:t>
      </w:r>
      <w:proofErr w:type="gramStart"/>
      <w:r>
        <w:rPr>
          <w:spacing w:val="-1"/>
          <w:u w:val="thick"/>
        </w:rPr>
        <w:t>BEING</w:t>
      </w:r>
      <w:r>
        <w:rPr>
          <w:spacing w:val="1"/>
          <w:u w:val="thick"/>
        </w:rPr>
        <w:t xml:space="preserve"> </w:t>
      </w:r>
      <w:r>
        <w:rPr>
          <w:u w:val="thick"/>
        </w:rPr>
        <w:t>PROVED</w:t>
      </w:r>
      <w:proofErr w:type="gramEnd"/>
      <w:r>
        <w:rPr>
          <w:u w:val="thick"/>
        </w:rPr>
        <w:t>/OR</w:t>
      </w:r>
      <w:r>
        <w:rPr>
          <w:spacing w:val="-14"/>
          <w:u w:val="thick"/>
        </w:rPr>
        <w:t xml:space="preserve"> </w:t>
      </w:r>
      <w:r>
        <w:rPr>
          <w:u w:val="thick"/>
        </w:rPr>
        <w:t>OTHERWISE:</w:t>
      </w:r>
    </w:p>
    <w:p w:rsidR="00851B01" w:rsidRDefault="00851B01" w:rsidP="008E7E27">
      <w:pPr>
        <w:pStyle w:val="BodyText"/>
        <w:spacing w:before="10"/>
        <w:rPr>
          <w:rFonts w:ascii="Arial"/>
          <w:b/>
          <w:sz w:val="23"/>
        </w:rPr>
      </w:pPr>
    </w:p>
    <w:p w:rsidR="00851B01" w:rsidRDefault="00296544" w:rsidP="008E7E27">
      <w:pPr>
        <w:pStyle w:val="ListParagraph"/>
        <w:numPr>
          <w:ilvl w:val="0"/>
          <w:numId w:val="9"/>
        </w:numPr>
        <w:tabs>
          <w:tab w:val="left" w:pos="821"/>
        </w:tabs>
        <w:spacing w:line="235" w:lineRule="auto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event,</w:t>
      </w:r>
      <w:r>
        <w:rPr>
          <w:spacing w:val="-7"/>
        </w:rPr>
        <w:t xml:space="preserve"> </w:t>
      </w:r>
      <w:r>
        <w:t>allegations</w:t>
      </w:r>
      <w:r>
        <w:rPr>
          <w:spacing w:val="-7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proved</w:t>
      </w:r>
      <w:r>
        <w:rPr>
          <w:spacing w:val="-10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proved</w:t>
      </w:r>
      <w:r>
        <w:rPr>
          <w:spacing w:val="1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impose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punishment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envisaged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 on</w:t>
      </w:r>
      <w:r>
        <w:rPr>
          <w:spacing w:val="-2"/>
        </w:rPr>
        <w:t xml:space="preserve"> </w:t>
      </w:r>
      <w:r>
        <w:t>disciplinary</w:t>
      </w:r>
      <w:r>
        <w:rPr>
          <w:spacing w:val="-15"/>
        </w:rPr>
        <w:t xml:space="preserve"> </w:t>
      </w:r>
      <w:r>
        <w:t>process.</w:t>
      </w:r>
    </w:p>
    <w:p w:rsidR="00851B01" w:rsidRDefault="00851B01" w:rsidP="008E7E27">
      <w:pPr>
        <w:pStyle w:val="BodyText"/>
        <w:spacing w:before="5"/>
      </w:pPr>
    </w:p>
    <w:p w:rsidR="00851B01" w:rsidRDefault="00296544" w:rsidP="008E7E27">
      <w:pPr>
        <w:pStyle w:val="ListParagraph"/>
        <w:numPr>
          <w:ilvl w:val="0"/>
          <w:numId w:val="9"/>
        </w:numPr>
        <w:tabs>
          <w:tab w:val="left" w:pos="821"/>
        </w:tabs>
        <w:jc w:val="both"/>
      </w:pPr>
      <w:r>
        <w:t>The outcome of any redressal process will depend on the nature and circumstances 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grievance.</w:t>
      </w:r>
      <w:r>
        <w:rPr>
          <w:spacing w:val="-15"/>
        </w:rPr>
        <w:t xml:space="preserve"> </w:t>
      </w:r>
      <w:r>
        <w:rPr>
          <w:spacing w:val="-1"/>
        </w:rPr>
        <w:t>Punishment</w:t>
      </w:r>
      <w:r>
        <w:rPr>
          <w:spacing w:val="-14"/>
        </w:rPr>
        <w:t xml:space="preserve"> </w:t>
      </w:r>
      <w:r>
        <w:rPr>
          <w:spacing w:val="-1"/>
        </w:rPr>
        <w:t>accorded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offenders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commensurate</w:t>
      </w:r>
      <w:r>
        <w:rPr>
          <w:spacing w:val="-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the offence committed and must have a clear rationale. The ICC and the company's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rPr>
          <w:spacing w:val="-1"/>
        </w:rPr>
        <w:t>ensure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reformative</w:t>
      </w:r>
      <w:r>
        <w:rPr>
          <w:spacing w:val="-58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employees.</w:t>
      </w:r>
    </w:p>
    <w:p w:rsidR="00851B01" w:rsidRDefault="00851B01" w:rsidP="008E7E27">
      <w:pPr>
        <w:pStyle w:val="BodyText"/>
        <w:spacing w:before="4"/>
        <w:rPr>
          <w:sz w:val="26"/>
        </w:rPr>
      </w:pPr>
    </w:p>
    <w:p w:rsidR="00851B01" w:rsidRPr="008E7E27" w:rsidRDefault="00296544" w:rsidP="008E7E27">
      <w:pPr>
        <w:pStyle w:val="ListParagraph"/>
        <w:numPr>
          <w:ilvl w:val="0"/>
          <w:numId w:val="9"/>
        </w:numPr>
        <w:tabs>
          <w:tab w:val="left" w:pos="821"/>
        </w:tabs>
        <w:jc w:val="both"/>
        <w:rPr>
          <w:spacing w:val="-1"/>
        </w:rPr>
      </w:pPr>
      <w:r w:rsidRPr="008E7E27">
        <w:rPr>
          <w:spacing w:val="-1"/>
        </w:rPr>
        <w:t xml:space="preserve">In such instances where a complaint is found to be malicious/ fictitious, such disciplinary action may be taken against the complainant as would have been taken against the accused, had the complaint been proven </w:t>
      </w:r>
      <w:proofErr w:type="gramStart"/>
      <w:r w:rsidRPr="008E7E27">
        <w:rPr>
          <w:spacing w:val="-1"/>
        </w:rPr>
        <w:t>to be factual</w:t>
      </w:r>
      <w:proofErr w:type="gramEnd"/>
      <w:r w:rsidRPr="008E7E27">
        <w:rPr>
          <w:spacing w:val="-1"/>
        </w:rPr>
        <w:t xml:space="preserve">. However, the mere inability to substantiate a complaint or provide adequate proof </w:t>
      </w:r>
      <w:proofErr w:type="gramStart"/>
      <w:r w:rsidRPr="008E7E27">
        <w:rPr>
          <w:spacing w:val="-1"/>
        </w:rPr>
        <w:t>would not be deemed</w:t>
      </w:r>
      <w:proofErr w:type="gramEnd"/>
      <w:r w:rsidRPr="008E7E27">
        <w:rPr>
          <w:spacing w:val="-1"/>
        </w:rPr>
        <w:t xml:space="preserve"> adequate to attract action against the aggrieved complainant. Malicious intent or falsehood shall need to </w:t>
      </w:r>
      <w:proofErr w:type="gramStart"/>
      <w:r w:rsidRPr="008E7E27">
        <w:rPr>
          <w:spacing w:val="-1"/>
        </w:rPr>
        <w:t>be established</w:t>
      </w:r>
      <w:proofErr w:type="gramEnd"/>
      <w:r w:rsidRPr="008E7E27">
        <w:rPr>
          <w:spacing w:val="-1"/>
        </w:rPr>
        <w:t xml:space="preserve"> by enquiry before action is recommended.</w:t>
      </w:r>
    </w:p>
    <w:p w:rsidR="00851B01" w:rsidRDefault="00851B01" w:rsidP="008E7E27">
      <w:pPr>
        <w:pStyle w:val="BodyText"/>
        <w:spacing w:before="11"/>
      </w:pPr>
    </w:p>
    <w:p w:rsidR="00851B01" w:rsidRDefault="00296544" w:rsidP="008E7E27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line="267" w:lineRule="exact"/>
      </w:pP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rPr>
          <w:spacing w:val="-1"/>
        </w:rPr>
        <w:t>action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taken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instances</w:t>
      </w:r>
      <w:r>
        <w:rPr>
          <w:spacing w:val="-20"/>
        </w:rPr>
        <w:t xml:space="preserve"> </w:t>
      </w:r>
      <w:r>
        <w:t>where:</w:t>
      </w:r>
    </w:p>
    <w:p w:rsidR="00851B01" w:rsidRDefault="00296544" w:rsidP="008E7E27">
      <w:pPr>
        <w:pStyle w:val="ListParagraph"/>
        <w:numPr>
          <w:ilvl w:val="1"/>
          <w:numId w:val="9"/>
        </w:numPr>
        <w:tabs>
          <w:tab w:val="left" w:pos="1541"/>
        </w:tabs>
        <w:spacing w:before="20" w:line="211" w:lineRule="auto"/>
        <w:jc w:val="both"/>
        <w:rPr>
          <w:rFonts w:ascii="Courier New" w:hAnsi="Courier New"/>
        </w:rPr>
      </w:pP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retaliates,</w:t>
      </w:r>
      <w:r>
        <w:rPr>
          <w:spacing w:val="-4"/>
        </w:rPr>
        <w:t xml:space="preserve"> </w:t>
      </w:r>
      <w:r>
        <w:t>threatens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victimizes</w:t>
      </w:r>
      <w:r>
        <w:rPr>
          <w:spacing w:val="-3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gramStart"/>
      <w:r>
        <w:t>their</w:t>
      </w:r>
      <w:r>
        <w:rPr>
          <w:spacing w:val="-58"/>
        </w:rPr>
        <w:t xml:space="preserve"> </w:t>
      </w:r>
      <w:r w:rsidR="008E7E27">
        <w:rPr>
          <w:spacing w:val="-58"/>
        </w:rPr>
        <w:t xml:space="preserve"> </w:t>
      </w:r>
      <w:r>
        <w:t>involvement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grievance</w:t>
      </w:r>
      <w:r>
        <w:rPr>
          <w:spacing w:val="-7"/>
        </w:rPr>
        <w:t xml:space="preserve"> </w:t>
      </w:r>
      <w:r>
        <w:t>process.</w:t>
      </w:r>
    </w:p>
    <w:p w:rsidR="00851B01" w:rsidRDefault="00296544" w:rsidP="008E7E27">
      <w:pPr>
        <w:pStyle w:val="ListParagraph"/>
        <w:numPr>
          <w:ilvl w:val="1"/>
          <w:numId w:val="9"/>
        </w:numPr>
        <w:tabs>
          <w:tab w:val="left" w:pos="1541"/>
        </w:tabs>
        <w:spacing w:before="8"/>
        <w:jc w:val="both"/>
        <w:rPr>
          <w:rFonts w:ascii="Courier New" w:hAnsi="Courier New"/>
        </w:rPr>
      </w:pPr>
      <w:r>
        <w:rPr>
          <w:spacing w:val="-1"/>
        </w:rPr>
        <w:t>Unnecessary</w:t>
      </w:r>
      <w:r>
        <w:rPr>
          <w:spacing w:val="1"/>
        </w:rPr>
        <w:t xml:space="preserve"> </w:t>
      </w:r>
      <w:r>
        <w:rPr>
          <w:spacing w:val="-1"/>
        </w:rPr>
        <w:t>disclosure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(a</w:t>
      </w:r>
      <w:r>
        <w:rPr>
          <w:spacing w:val="2"/>
        </w:rPr>
        <w:t xml:space="preserve"> </w:t>
      </w:r>
      <w:r>
        <w:rPr>
          <w:spacing w:val="-1"/>
        </w:rPr>
        <w:t>breach of</w:t>
      </w:r>
      <w:r>
        <w:rPr>
          <w:spacing w:val="3"/>
        </w:rPr>
        <w:t xml:space="preserve"> </w:t>
      </w:r>
      <w:r>
        <w:rPr>
          <w:spacing w:val="-1"/>
        </w:rPr>
        <w:t>confidentiality)</w:t>
      </w:r>
      <w:r>
        <w:t xml:space="preserve"> has</w:t>
      </w:r>
      <w:r>
        <w:rPr>
          <w:spacing w:val="-30"/>
        </w:rPr>
        <w:t xml:space="preserve"> </w:t>
      </w:r>
      <w:r>
        <w:t>occurred.</w:t>
      </w:r>
    </w:p>
    <w:p w:rsidR="00851B01" w:rsidRDefault="00296544" w:rsidP="008E7E27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before="226"/>
        <w:jc w:val="both"/>
      </w:pPr>
      <w:r>
        <w:t>Appeal: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Managing</w:t>
      </w:r>
      <w:r>
        <w:rPr>
          <w:spacing w:val="-58"/>
        </w:rPr>
        <w:t xml:space="preserve"> </w:t>
      </w:r>
      <w:r>
        <w:t>Director/</w:t>
      </w:r>
      <w:r w:rsidR="002917AB">
        <w:t xml:space="preserve"> Joint Managing Director </w:t>
      </w:r>
      <w:r>
        <w:t>for</w:t>
      </w:r>
      <w:r w:rsidRPr="002917AB">
        <w:rPr>
          <w:spacing w:val="1"/>
        </w:rPr>
        <w:t xml:space="preserve"> </w:t>
      </w:r>
      <w:r>
        <w:t>review</w:t>
      </w:r>
      <w:r w:rsidRPr="002917AB">
        <w:rPr>
          <w:spacing w:val="1"/>
        </w:rPr>
        <w:t xml:space="preserve"> </w:t>
      </w:r>
      <w:r>
        <w:t>of</w:t>
      </w:r>
      <w:r w:rsidRPr="002917AB">
        <w:rPr>
          <w:spacing w:val="1"/>
        </w:rPr>
        <w:t xml:space="preserve"> </w:t>
      </w:r>
      <w:r>
        <w:t>actions</w:t>
      </w:r>
      <w:r w:rsidRPr="002917AB">
        <w:rPr>
          <w:spacing w:val="1"/>
        </w:rPr>
        <w:t xml:space="preserve"> </w:t>
      </w:r>
      <w:r>
        <w:t>taken</w:t>
      </w:r>
      <w:r w:rsidRPr="002917AB">
        <w:rPr>
          <w:spacing w:val="1"/>
        </w:rPr>
        <w:t xml:space="preserve"> </w:t>
      </w:r>
      <w:r>
        <w:t>based</w:t>
      </w:r>
      <w:r w:rsidRPr="002917AB">
        <w:rPr>
          <w:spacing w:val="1"/>
        </w:rPr>
        <w:t xml:space="preserve"> </w:t>
      </w:r>
      <w:r>
        <w:t>on</w:t>
      </w:r>
      <w:r w:rsidRPr="002917AB">
        <w:rPr>
          <w:spacing w:val="1"/>
        </w:rPr>
        <w:t xml:space="preserve"> </w:t>
      </w:r>
      <w:r>
        <w:t>the</w:t>
      </w:r>
      <w:r w:rsidRPr="002917AB">
        <w:rPr>
          <w:spacing w:val="1"/>
        </w:rPr>
        <w:t xml:space="preserve"> </w:t>
      </w:r>
      <w:r w:rsidRPr="002917AB">
        <w:rPr>
          <w:spacing w:val="-1"/>
        </w:rPr>
        <w:t xml:space="preserve">recommendations of the ICC. </w:t>
      </w:r>
      <w:r>
        <w:t xml:space="preserve">An aggrieved party may file any appeal </w:t>
      </w:r>
      <w:r w:rsidRPr="00C84266">
        <w:t>provided s/he</w:t>
      </w:r>
      <w:r>
        <w:t xml:space="preserve"> can</w:t>
      </w:r>
      <w:r w:rsidRPr="002917AB">
        <w:rPr>
          <w:spacing w:val="1"/>
        </w:rPr>
        <w:t xml:space="preserve"> </w:t>
      </w:r>
      <w:r w:rsidRPr="002917AB">
        <w:rPr>
          <w:spacing w:val="-1"/>
        </w:rPr>
        <w:t>demonstrate</w:t>
      </w:r>
      <w:r w:rsidRPr="002917AB">
        <w:rPr>
          <w:spacing w:val="-19"/>
        </w:rPr>
        <w:t xml:space="preserve"> </w:t>
      </w:r>
      <w:r w:rsidRPr="002917AB">
        <w:rPr>
          <w:spacing w:val="-1"/>
        </w:rPr>
        <w:t>that</w:t>
      </w:r>
      <w:r w:rsidRPr="002917AB">
        <w:rPr>
          <w:spacing w:val="-26"/>
        </w:rPr>
        <w:t xml:space="preserve"> </w:t>
      </w:r>
      <w:r w:rsidRPr="002917AB">
        <w:rPr>
          <w:spacing w:val="-1"/>
        </w:rPr>
        <w:t>actions</w:t>
      </w:r>
      <w:r w:rsidRPr="002917AB">
        <w:rPr>
          <w:spacing w:val="-21"/>
        </w:rPr>
        <w:t xml:space="preserve"> </w:t>
      </w:r>
      <w:r w:rsidRPr="002917AB">
        <w:rPr>
          <w:spacing w:val="-1"/>
        </w:rPr>
        <w:t>taken</w:t>
      </w:r>
      <w:r w:rsidRPr="002917AB">
        <w:rPr>
          <w:spacing w:val="-17"/>
        </w:rPr>
        <w:t xml:space="preserve"> </w:t>
      </w:r>
      <w:r w:rsidRPr="002917AB">
        <w:rPr>
          <w:spacing w:val="-1"/>
        </w:rPr>
        <w:t>by</w:t>
      </w:r>
      <w:r w:rsidRPr="002917AB">
        <w:rPr>
          <w:spacing w:val="-19"/>
        </w:rPr>
        <w:t xml:space="preserve"> </w:t>
      </w:r>
      <w:r w:rsidRPr="002917AB">
        <w:rPr>
          <w:spacing w:val="-1"/>
        </w:rPr>
        <w:t>the</w:t>
      </w:r>
      <w:r w:rsidRPr="002917AB">
        <w:rPr>
          <w:spacing w:val="-11"/>
        </w:rPr>
        <w:t xml:space="preserve"> </w:t>
      </w:r>
      <w:r w:rsidRPr="002917AB">
        <w:rPr>
          <w:spacing w:val="-1"/>
        </w:rPr>
        <w:t>Decision</w:t>
      </w:r>
      <w:r w:rsidRPr="002917AB">
        <w:rPr>
          <w:spacing w:val="-17"/>
        </w:rPr>
        <w:t xml:space="preserve"> </w:t>
      </w:r>
      <w:r>
        <w:t>Making</w:t>
      </w:r>
      <w:r w:rsidRPr="002917AB">
        <w:rPr>
          <w:spacing w:val="-12"/>
        </w:rPr>
        <w:t xml:space="preserve"> </w:t>
      </w:r>
      <w:r>
        <w:t>Committee</w:t>
      </w:r>
      <w:r w:rsidRPr="002917AB">
        <w:rPr>
          <w:spacing w:val="-16"/>
        </w:rPr>
        <w:t xml:space="preserve"> </w:t>
      </w:r>
      <w:r>
        <w:t>on</w:t>
      </w:r>
      <w:r w:rsidRPr="002917AB">
        <w:rPr>
          <w:spacing w:val="-17"/>
        </w:rPr>
        <w:t xml:space="preserve"> </w:t>
      </w:r>
      <w:r>
        <w:t>the</w:t>
      </w:r>
      <w:r w:rsidRPr="002917AB">
        <w:rPr>
          <w:spacing w:val="-11"/>
        </w:rPr>
        <w:t xml:space="preserve"> </w:t>
      </w:r>
      <w:r>
        <w:t>recommendation</w:t>
      </w:r>
      <w:r w:rsidRPr="002917AB">
        <w:rPr>
          <w:spacing w:val="-59"/>
        </w:rPr>
        <w:t xml:space="preserve"> </w:t>
      </w:r>
      <w:r>
        <w:t xml:space="preserve">of the ICC are </w:t>
      </w:r>
      <w:proofErr w:type="spellStart"/>
      <w:r>
        <w:t>violative</w:t>
      </w:r>
      <w:proofErr w:type="spellEnd"/>
      <w:r>
        <w:t xml:space="preserve"> of natural, procedural and/or substantive justice. This </w:t>
      </w:r>
      <w:proofErr w:type="gramStart"/>
      <w:r>
        <w:t>should be</w:t>
      </w:r>
      <w:r w:rsidRPr="002917AB">
        <w:rPr>
          <w:spacing w:val="1"/>
        </w:rPr>
        <w:t xml:space="preserve"> </w:t>
      </w:r>
      <w:r>
        <w:t>done</w:t>
      </w:r>
      <w:proofErr w:type="gramEnd"/>
      <w:r w:rsidRPr="002917AB">
        <w:rPr>
          <w:spacing w:val="1"/>
        </w:rPr>
        <w:t xml:space="preserve"> </w:t>
      </w:r>
      <w:r>
        <w:t>within</w:t>
      </w:r>
      <w:r w:rsidRPr="002917AB">
        <w:rPr>
          <w:spacing w:val="-3"/>
        </w:rPr>
        <w:t xml:space="preserve"> </w:t>
      </w:r>
      <w:r>
        <w:t>7</w:t>
      </w:r>
      <w:r w:rsidRPr="002917AB">
        <w:rPr>
          <w:spacing w:val="1"/>
        </w:rPr>
        <w:t xml:space="preserve"> </w:t>
      </w:r>
      <w:r>
        <w:t>working</w:t>
      </w:r>
      <w:r w:rsidRPr="002917AB">
        <w:rPr>
          <w:spacing w:val="-3"/>
        </w:rPr>
        <w:t xml:space="preserve"> </w:t>
      </w:r>
      <w:r>
        <w:t>days</w:t>
      </w:r>
      <w:r w:rsidRPr="002917AB">
        <w:rPr>
          <w:spacing w:val="-5"/>
        </w:rPr>
        <w:t xml:space="preserve"> </w:t>
      </w:r>
      <w:r>
        <w:t>of</w:t>
      </w:r>
      <w:r w:rsidRPr="002917AB">
        <w:rPr>
          <w:spacing w:val="1"/>
        </w:rPr>
        <w:t xml:space="preserve"> </w:t>
      </w:r>
      <w:r>
        <w:t>being</w:t>
      </w:r>
      <w:r w:rsidRPr="002917AB">
        <w:rPr>
          <w:spacing w:val="1"/>
        </w:rPr>
        <w:t xml:space="preserve"> </w:t>
      </w:r>
      <w:r>
        <w:t>informed</w:t>
      </w:r>
      <w:r w:rsidRPr="002917AB">
        <w:rPr>
          <w:spacing w:val="-3"/>
        </w:rPr>
        <w:t xml:space="preserve"> </w:t>
      </w:r>
      <w:r>
        <w:t>of</w:t>
      </w:r>
      <w:r w:rsidRPr="002917AB">
        <w:rPr>
          <w:spacing w:val="1"/>
        </w:rPr>
        <w:t xml:space="preserve"> </w:t>
      </w:r>
      <w:r>
        <w:t>the</w:t>
      </w:r>
      <w:r w:rsidRPr="002917AB">
        <w:rPr>
          <w:spacing w:val="1"/>
        </w:rPr>
        <w:t xml:space="preserve"> </w:t>
      </w:r>
      <w:r>
        <w:t>actions to</w:t>
      </w:r>
      <w:r w:rsidRPr="002917AB">
        <w:rPr>
          <w:spacing w:val="1"/>
        </w:rPr>
        <w:t xml:space="preserve"> </w:t>
      </w:r>
      <w:r>
        <w:t>be</w:t>
      </w:r>
      <w:r w:rsidRPr="002917AB">
        <w:rPr>
          <w:spacing w:val="-1"/>
        </w:rPr>
        <w:t xml:space="preserve"> </w:t>
      </w:r>
      <w:r>
        <w:t>taken.</w:t>
      </w:r>
    </w:p>
    <w:p w:rsidR="00851B01" w:rsidRDefault="00851B01" w:rsidP="008E7E27">
      <w:pPr>
        <w:pStyle w:val="BodyText"/>
        <w:spacing w:before="9"/>
        <w:jc w:val="both"/>
      </w:pPr>
    </w:p>
    <w:p w:rsidR="00851B01" w:rsidRDefault="008E7E27" w:rsidP="008E7E27">
      <w:pPr>
        <w:pStyle w:val="Heading1"/>
        <w:numPr>
          <w:ilvl w:val="0"/>
          <w:numId w:val="5"/>
        </w:numPr>
        <w:tabs>
          <w:tab w:val="left" w:pos="821"/>
        </w:tabs>
        <w:jc w:val="both"/>
        <w:rPr>
          <w:u w:val="thick"/>
        </w:rPr>
      </w:pPr>
      <w:r>
        <w:rPr>
          <w:u w:val="thick"/>
        </w:rPr>
        <w:t>RECORD KEEPING</w:t>
      </w:r>
    </w:p>
    <w:p w:rsidR="008E7E27" w:rsidRPr="008E7E27" w:rsidRDefault="008E7E27" w:rsidP="008E7E27">
      <w:pPr>
        <w:pStyle w:val="Heading1"/>
        <w:tabs>
          <w:tab w:val="left" w:pos="821"/>
        </w:tabs>
        <w:ind w:firstLine="0"/>
        <w:jc w:val="both"/>
        <w:rPr>
          <w:u w:val="thick"/>
        </w:rPr>
      </w:pPr>
    </w:p>
    <w:p w:rsidR="00851B01" w:rsidRDefault="00296544" w:rsidP="008E7E27">
      <w:pPr>
        <w:pStyle w:val="ListParagraph"/>
        <w:numPr>
          <w:ilvl w:val="1"/>
          <w:numId w:val="4"/>
        </w:numPr>
        <w:tabs>
          <w:tab w:val="left" w:pos="1541"/>
        </w:tabs>
        <w:spacing w:before="9" w:line="261" w:lineRule="exact"/>
        <w:jc w:val="both"/>
        <w:rPr>
          <w:rFonts w:ascii="Courier New" w:hAnsi="Courier New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records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cases</w:t>
      </w:r>
      <w:r>
        <w:rPr>
          <w:spacing w:val="-4"/>
        </w:rPr>
        <w:t xml:space="preserve"> </w:t>
      </w:r>
      <w:r>
        <w:rPr>
          <w:spacing w:val="-1"/>
        </w:rPr>
        <w:t>handled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ICC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2"/>
        </w:rPr>
        <w:t xml:space="preserve"> </w:t>
      </w:r>
      <w:r>
        <w:t>maintained</w:t>
      </w:r>
      <w:r>
        <w:rPr>
          <w:spacing w:val="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Committee</w:t>
      </w:r>
    </w:p>
    <w:p w:rsidR="00851B01" w:rsidRDefault="00296544" w:rsidP="008E7E27">
      <w:pPr>
        <w:pStyle w:val="ListParagraph"/>
        <w:numPr>
          <w:ilvl w:val="1"/>
          <w:numId w:val="4"/>
        </w:numPr>
        <w:tabs>
          <w:tab w:val="left" w:pos="1541"/>
        </w:tabs>
        <w:spacing w:before="11" w:line="211" w:lineRule="auto"/>
        <w:jc w:val="both"/>
        <w:rPr>
          <w:rFonts w:ascii="Courier New" w:hAnsi="Courier New"/>
        </w:rPr>
      </w:pPr>
      <w:r>
        <w:t>The Presiding Officer will be required to file a half yearly report to the Chief HR</w:t>
      </w:r>
      <w:r>
        <w:rPr>
          <w:spacing w:val="1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ICC</w:t>
      </w:r>
    </w:p>
    <w:p w:rsidR="00851B01" w:rsidRDefault="00296544" w:rsidP="008E7E27">
      <w:pPr>
        <w:pStyle w:val="ListParagraph"/>
        <w:numPr>
          <w:ilvl w:val="1"/>
          <w:numId w:val="4"/>
        </w:numPr>
        <w:tabs>
          <w:tab w:val="left" w:pos="1541"/>
        </w:tabs>
        <w:spacing w:before="16" w:line="223" w:lineRule="auto"/>
        <w:jc w:val="both"/>
        <w:rPr>
          <w:rFonts w:ascii="Courier New" w:hAnsi="Courier New"/>
        </w:rPr>
      </w:pPr>
      <w:r>
        <w:t>The ICC will in accordance with government regulation, submit annual reports</w:t>
      </w:r>
      <w:r>
        <w:rPr>
          <w:spacing w:val="1"/>
        </w:rPr>
        <w:t xml:space="preserve"> </w:t>
      </w:r>
      <w:r>
        <w:t>regarding actual cases of sexual harassment at the workplace to the relevant</w:t>
      </w:r>
      <w:r>
        <w:rPr>
          <w:spacing w:val="1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department.</w:t>
      </w:r>
    </w:p>
    <w:p w:rsidR="00851B01" w:rsidRDefault="00296544" w:rsidP="008E7E27">
      <w:pPr>
        <w:pStyle w:val="ListParagraph"/>
        <w:numPr>
          <w:ilvl w:val="1"/>
          <w:numId w:val="4"/>
        </w:numPr>
        <w:tabs>
          <w:tab w:val="left" w:pos="1541"/>
        </w:tabs>
        <w:spacing w:before="17" w:line="225" w:lineRule="auto"/>
        <w:jc w:val="both"/>
        <w:rPr>
          <w:rFonts w:ascii="Courier New" w:hAnsi="Courier New"/>
        </w:rPr>
      </w:pPr>
      <w:r>
        <w:t>The Presiding officer will submit quarterly report of complaints received, disposed</w:t>
      </w:r>
      <w:r>
        <w:rPr>
          <w:spacing w:val="-59"/>
        </w:rPr>
        <w:t xml:space="preserve"> </w:t>
      </w:r>
      <w:proofErr w:type="spellStart"/>
      <w:r>
        <w:rPr>
          <w:spacing w:val="-1"/>
        </w:rPr>
        <w:t>off</w:t>
      </w:r>
      <w:proofErr w:type="spellEnd"/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pending</w:t>
      </w:r>
      <w:r>
        <w:rPr>
          <w:spacing w:val="-19"/>
        </w:rPr>
        <w:t xml:space="preserve"> </w:t>
      </w:r>
      <w:r>
        <w:rPr>
          <w:spacing w:val="-1"/>
        </w:rPr>
        <w:t>with</w:t>
      </w:r>
      <w:r>
        <w:rPr>
          <w:spacing w:val="-20"/>
        </w:rPr>
        <w:t xml:space="preserve"> </w:t>
      </w:r>
      <w:r>
        <w:rPr>
          <w:spacing w:val="-1"/>
        </w:rPr>
        <w:t>ICC</w:t>
      </w:r>
      <w:r>
        <w:rPr>
          <w:spacing w:val="-19"/>
        </w:rPr>
        <w:t xml:space="preserve"> </w:t>
      </w:r>
      <w:r>
        <w:rPr>
          <w:spacing w:val="-1"/>
        </w:rPr>
        <w:t>with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Compliance</w:t>
      </w:r>
      <w:r>
        <w:rPr>
          <w:spacing w:val="-19"/>
        </w:rPr>
        <w:t xml:space="preserve"> </w:t>
      </w:r>
      <w:r>
        <w:rPr>
          <w:spacing w:val="-1"/>
        </w:rPr>
        <w:t>officer</w:t>
      </w:r>
      <w:r>
        <w:rPr>
          <w:spacing w:val="-19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t>further</w:t>
      </w:r>
      <w:r>
        <w:rPr>
          <w:spacing w:val="-18"/>
        </w:rPr>
        <w:t xml:space="preserve"> </w:t>
      </w:r>
      <w:r>
        <w:t>submission</w:t>
      </w:r>
      <w:r>
        <w:rPr>
          <w:spacing w:val="-2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status</w:t>
      </w:r>
      <w:r>
        <w:rPr>
          <w:spacing w:val="-58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Committee.</w:t>
      </w:r>
    </w:p>
    <w:p w:rsidR="00851B01" w:rsidRDefault="00851B01" w:rsidP="008E7E27">
      <w:pPr>
        <w:pStyle w:val="BodyText"/>
        <w:spacing w:before="2"/>
      </w:pPr>
    </w:p>
    <w:p w:rsidR="00851B01" w:rsidRDefault="00296544" w:rsidP="008E7E27">
      <w:pPr>
        <w:pStyle w:val="Heading1"/>
        <w:numPr>
          <w:ilvl w:val="0"/>
          <w:numId w:val="5"/>
        </w:numPr>
        <w:tabs>
          <w:tab w:val="left" w:pos="821"/>
        </w:tabs>
        <w:jc w:val="both"/>
        <w:rPr>
          <w:u w:val="none"/>
        </w:rPr>
      </w:pPr>
      <w:bookmarkStart w:id="11" w:name="11._SAVINGS:"/>
      <w:bookmarkEnd w:id="11"/>
      <w:r>
        <w:rPr>
          <w:u w:val="thick"/>
        </w:rPr>
        <w:t>SAVINGS:</w:t>
      </w:r>
    </w:p>
    <w:p w:rsidR="00851B01" w:rsidRDefault="00851B01" w:rsidP="008E7E27">
      <w:pPr>
        <w:pStyle w:val="BodyText"/>
        <w:spacing w:before="5"/>
        <w:jc w:val="both"/>
        <w:rPr>
          <w:rFonts w:ascii="Arial"/>
          <w:b/>
        </w:rPr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37" w:lineRule="auto"/>
        <w:jc w:val="both"/>
      </w:pPr>
      <w:r>
        <w:t>The</w:t>
      </w:r>
      <w:r>
        <w:rPr>
          <w:spacing w:val="-5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proofErr w:type="gramStart"/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 stalled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postponed</w:t>
      </w:r>
      <w:r>
        <w:rPr>
          <w:spacing w:val="-1"/>
        </w:rPr>
        <w:t xml:space="preserve"> </w:t>
      </w:r>
      <w:r>
        <w:t>merely</w:t>
      </w:r>
      <w:r>
        <w:rPr>
          <w:spacing w:val="-6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complainant is proceeding against the accused under any other provision of civil or</w:t>
      </w:r>
      <w:r>
        <w:rPr>
          <w:spacing w:val="1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law</w:t>
      </w:r>
      <w:proofErr w:type="gramEnd"/>
      <w:r>
        <w:t>.</w:t>
      </w:r>
    </w:p>
    <w:p w:rsidR="00851B01" w:rsidRDefault="00851B01" w:rsidP="008E7E27">
      <w:pPr>
        <w:pStyle w:val="BodyText"/>
        <w:spacing w:before="11"/>
        <w:jc w:val="both"/>
      </w:pPr>
    </w:p>
    <w:p w:rsidR="00851B01" w:rsidRDefault="00296544" w:rsidP="008E7E27">
      <w:pPr>
        <w:pStyle w:val="ListParagraph"/>
        <w:numPr>
          <w:ilvl w:val="0"/>
          <w:numId w:val="4"/>
        </w:numPr>
        <w:tabs>
          <w:tab w:val="left" w:pos="821"/>
        </w:tabs>
        <w:spacing w:line="232" w:lineRule="auto"/>
        <w:jc w:val="both"/>
      </w:pPr>
      <w:r>
        <w:t>The provisions of this policy shall not restrict the power of company or complainant to</w:t>
      </w:r>
      <w:r>
        <w:rPr>
          <w:spacing w:val="-59"/>
        </w:rPr>
        <w:t xml:space="preserve"> </w:t>
      </w:r>
      <w:r>
        <w:t>proceed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offender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criminal</w:t>
      </w:r>
      <w:r>
        <w:rPr>
          <w:spacing w:val="-10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remedies.</w:t>
      </w:r>
    </w:p>
    <w:p w:rsidR="00851B01" w:rsidRDefault="00851B01">
      <w:pPr>
        <w:spacing w:line="232" w:lineRule="auto"/>
        <w:jc w:val="both"/>
      </w:pPr>
    </w:p>
    <w:p w:rsidR="00C84266" w:rsidRDefault="00C84266">
      <w:pPr>
        <w:spacing w:line="232" w:lineRule="auto"/>
        <w:jc w:val="both"/>
      </w:pPr>
    </w:p>
    <w:p w:rsidR="00C84266" w:rsidRDefault="00C84266">
      <w:pPr>
        <w:spacing w:line="232" w:lineRule="auto"/>
        <w:jc w:val="both"/>
      </w:pPr>
    </w:p>
    <w:p w:rsidR="00C84266" w:rsidRDefault="00C84266">
      <w:pPr>
        <w:spacing w:line="232" w:lineRule="auto"/>
        <w:jc w:val="both"/>
      </w:pPr>
      <w:r>
        <w:t>Policy Version</w:t>
      </w:r>
      <w:r w:rsidR="00F42A00">
        <w:t>:</w:t>
      </w:r>
      <w:r>
        <w:t xml:space="preserve">  2.2</w:t>
      </w:r>
      <w:r w:rsidR="00F42A00">
        <w:t>, dated December, 2024</w:t>
      </w:r>
    </w:p>
    <w:p w:rsidR="00F42A00" w:rsidRDefault="00F42A00">
      <w:pPr>
        <w:spacing w:line="232" w:lineRule="auto"/>
        <w:jc w:val="both"/>
      </w:pPr>
    </w:p>
    <w:p w:rsidR="00F42A00" w:rsidRDefault="00F42A00">
      <w:pPr>
        <w:spacing w:line="232" w:lineRule="auto"/>
        <w:jc w:val="both"/>
      </w:pPr>
    </w:p>
    <w:p w:rsidR="00F42A00" w:rsidRDefault="00F42A00">
      <w:pPr>
        <w:spacing w:line="232" w:lineRule="auto"/>
        <w:jc w:val="both"/>
      </w:pPr>
      <w:r>
        <w:t xml:space="preserve">Created by: Human Resources Function </w:t>
      </w:r>
    </w:p>
    <w:p w:rsidR="00F42A00" w:rsidRDefault="00F42A00">
      <w:pPr>
        <w:spacing w:line="232" w:lineRule="auto"/>
        <w:jc w:val="both"/>
      </w:pPr>
    </w:p>
    <w:p w:rsidR="00F42A00" w:rsidRDefault="00F42A00">
      <w:pPr>
        <w:spacing w:line="232" w:lineRule="auto"/>
        <w:jc w:val="both"/>
      </w:pPr>
    </w:p>
    <w:p w:rsidR="00F42A00" w:rsidRDefault="00F42A00">
      <w:pPr>
        <w:spacing w:line="232" w:lineRule="auto"/>
        <w:jc w:val="both"/>
        <w:sectPr w:rsidR="00F42A00">
          <w:pgSz w:w="12240" w:h="15840"/>
          <w:pgMar w:top="1360" w:right="1200" w:bottom="280" w:left="1340" w:header="720" w:footer="720" w:gutter="0"/>
          <w:cols w:space="720"/>
        </w:sectPr>
      </w:pPr>
      <w:r>
        <w:t>Approved by: MD/ JMD</w:t>
      </w:r>
    </w:p>
    <w:p w:rsidR="00851B01" w:rsidRDefault="00296544">
      <w:pPr>
        <w:pStyle w:val="Heading1"/>
        <w:spacing w:before="71"/>
        <w:ind w:left="2755" w:right="2881" w:firstLine="0"/>
        <w:jc w:val="center"/>
        <w:rPr>
          <w:u w:val="none"/>
        </w:rPr>
      </w:pPr>
      <w:bookmarkStart w:id="12" w:name="Annexure_I"/>
      <w:bookmarkEnd w:id="12"/>
      <w:r>
        <w:rPr>
          <w:u w:val="thick"/>
        </w:rPr>
        <w:lastRenderedPageBreak/>
        <w:t>Annexure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851B01" w:rsidRDefault="00851B01">
      <w:pPr>
        <w:pStyle w:val="BodyText"/>
        <w:spacing w:before="1"/>
        <w:rPr>
          <w:rFonts w:ascii="Arial"/>
          <w:b/>
          <w:sz w:val="14"/>
        </w:rPr>
      </w:pPr>
    </w:p>
    <w:p w:rsidR="00851B01" w:rsidRDefault="00296544">
      <w:pPr>
        <w:spacing w:before="93"/>
        <w:ind w:left="100"/>
        <w:rPr>
          <w:rFonts w:ascii="Arial"/>
          <w:b/>
        </w:rPr>
      </w:pPr>
      <w:r>
        <w:rPr>
          <w:rFonts w:ascii="Arial"/>
          <w:b/>
        </w:rPr>
        <w:t>Sexually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oriented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behavior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shall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mean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include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but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limited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following:</w:t>
      </w:r>
    </w:p>
    <w:p w:rsidR="00851B01" w:rsidRDefault="00851B01">
      <w:pPr>
        <w:pStyle w:val="BodyText"/>
        <w:spacing w:before="8"/>
        <w:rPr>
          <w:rFonts w:ascii="Arial"/>
          <w:b/>
        </w:rPr>
      </w:pP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1"/>
        </w:tabs>
        <w:spacing w:before="1"/>
        <w:ind w:right="1102"/>
        <w:jc w:val="both"/>
      </w:pPr>
      <w:r>
        <w:t>Material that is sexual in nature, sexist, sexually explicit and so on and is</w:t>
      </w:r>
      <w:r>
        <w:rPr>
          <w:spacing w:val="1"/>
        </w:rPr>
        <w:t xml:space="preserve"> </w:t>
      </w:r>
      <w:r>
        <w:t>displayed in the workplace, circulated, or put in someone's workspace or</w:t>
      </w:r>
      <w:r>
        <w:rPr>
          <w:spacing w:val="1"/>
        </w:rPr>
        <w:t xml:space="preserve"> </w:t>
      </w:r>
      <w:r>
        <w:t>belongings, or on a computer or fax machine or on the Internet or any other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display</w:t>
      </w:r>
      <w:r>
        <w:rPr>
          <w:spacing w:val="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premises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rPr>
          <w:spacing w:val="-1"/>
        </w:rPr>
        <w:t>Verbal</w:t>
      </w:r>
      <w: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</w:t>
      </w:r>
      <w:r>
        <w:rPr>
          <w:spacing w:val="-1"/>
        </w:rPr>
        <w:t>or comments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sex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5"/>
      </w:pP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people's</w:t>
      </w:r>
      <w:r>
        <w:rPr>
          <w:spacing w:val="1"/>
        </w:rPr>
        <w:t xml:space="preserve"> </w:t>
      </w:r>
      <w:r>
        <w:t>(women/men)</w:t>
      </w:r>
      <w:r>
        <w:rPr>
          <w:spacing w:val="-14"/>
        </w:rPr>
        <w:t xml:space="preserve"> </w:t>
      </w:r>
      <w:r>
        <w:t>bodies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2"/>
      </w:pPr>
      <w:r>
        <w:t>Tales</w:t>
      </w:r>
      <w:r>
        <w:rPr>
          <w:spacing w:val="-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exploits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1"/>
      </w:pPr>
      <w:r>
        <w:t>Graphic</w:t>
      </w:r>
      <w:r>
        <w:rPr>
          <w:spacing w:val="-3"/>
        </w:rPr>
        <w:t xml:space="preserve"> </w:t>
      </w:r>
      <w:r>
        <w:t>descriptions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pornography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Pressure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/>
      </w:pPr>
      <w:r>
        <w:t>Sexually</w:t>
      </w:r>
      <w:r>
        <w:rPr>
          <w:spacing w:val="-6"/>
        </w:rPr>
        <w:t xml:space="preserve"> </w:t>
      </w:r>
      <w:r>
        <w:t>explicit</w:t>
      </w:r>
      <w:r>
        <w:rPr>
          <w:spacing w:val="-11"/>
        </w:rPr>
        <w:t xml:space="preserve"> </w:t>
      </w:r>
      <w:r>
        <w:t>gestures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Unwelcome</w:t>
      </w:r>
      <w:r>
        <w:rPr>
          <w:spacing w:val="-1"/>
        </w:rPr>
        <w:t xml:space="preserve"> </w:t>
      </w:r>
      <w:r>
        <w:t>touching</w:t>
      </w:r>
      <w:r>
        <w:rPr>
          <w:spacing w:val="-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hugging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Sexist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insulting</w:t>
      </w:r>
      <w:r>
        <w:rPr>
          <w:spacing w:val="-11"/>
        </w:rPr>
        <w:t xml:space="preserve"> </w:t>
      </w:r>
      <w:r>
        <w:t>graffiti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 w:line="252" w:lineRule="exact"/>
      </w:pPr>
      <w:r>
        <w:t>Sexist</w:t>
      </w:r>
      <w:r>
        <w:rPr>
          <w:spacing w:val="1"/>
        </w:rPr>
        <w:t xml:space="preserve"> </w:t>
      </w:r>
      <w:r>
        <w:t>jokes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cartoons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52" w:lineRule="exact"/>
      </w:pPr>
      <w:r>
        <w:t>Obscene phone</w:t>
      </w:r>
      <w:r>
        <w:rPr>
          <w:spacing w:val="-4"/>
        </w:rPr>
        <w:t xml:space="preserve"> </w:t>
      </w:r>
      <w:r>
        <w:t>calls</w:t>
      </w:r>
      <w:r>
        <w:rPr>
          <w:spacing w:val="-6"/>
        </w:rPr>
        <w:t xml:space="preserve"> </w:t>
      </w:r>
      <w:r>
        <w:t>/ text</w:t>
      </w:r>
      <w:r>
        <w:rPr>
          <w:spacing w:val="-6"/>
        </w:rPr>
        <w:t xml:space="preserve"> </w:t>
      </w:r>
      <w:r>
        <w:t>messages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Displaying</w:t>
      </w:r>
      <w:r>
        <w:rPr>
          <w:spacing w:val="-4"/>
        </w:rPr>
        <w:t xml:space="preserve"> </w:t>
      </w:r>
      <w:r>
        <w:t>pornography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workplace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/>
      </w:pPr>
      <w:r>
        <w:t>Insisting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revealing</w:t>
      </w:r>
      <w:r>
        <w:rPr>
          <w:spacing w:val="-15"/>
        </w:rPr>
        <w:t xml:space="preserve"> </w:t>
      </w:r>
      <w:r>
        <w:t>clothing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 w:line="251" w:lineRule="exact"/>
      </w:pPr>
      <w:r>
        <w:t>Inappropriate</w:t>
      </w:r>
      <w:r>
        <w:rPr>
          <w:spacing w:val="-7"/>
        </w:rPr>
        <w:t xml:space="preserve"> </w:t>
      </w:r>
      <w:r>
        <w:t>gifts</w:t>
      </w:r>
      <w:r>
        <w:rPr>
          <w:spacing w:val="-3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lingerie)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51" w:lineRule="exact"/>
      </w:pPr>
      <w:r>
        <w:t>Discussion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one's</w:t>
      </w:r>
      <w:r>
        <w:rPr>
          <w:spacing w:val="-3"/>
        </w:rPr>
        <w:t xml:space="preserve"> </w:t>
      </w:r>
      <w:r>
        <w:t>partner's</w:t>
      </w:r>
      <w:r>
        <w:rPr>
          <w:spacing w:val="-3"/>
        </w:rPr>
        <w:t xml:space="preserve"> </w:t>
      </w:r>
      <w:r>
        <w:t>sexual</w:t>
      </w:r>
      <w:r>
        <w:rPr>
          <w:spacing w:val="-13"/>
        </w:rPr>
        <w:t xml:space="preserve"> </w:t>
      </w:r>
      <w:r>
        <w:t>inadequacies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/>
      </w:pPr>
      <w:r>
        <w:t>Lewd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threatening</w:t>
      </w:r>
      <w:r>
        <w:rPr>
          <w:spacing w:val="-10"/>
        </w:rPr>
        <w:t xml:space="preserve"> </w:t>
      </w:r>
      <w:r>
        <w:t>letters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"Accidentally"</w:t>
      </w:r>
      <w:r>
        <w:rPr>
          <w:spacing w:val="-8"/>
        </w:rPr>
        <w:t xml:space="preserve"> </w:t>
      </w:r>
      <w:r>
        <w:t>brushing</w:t>
      </w:r>
      <w:r>
        <w:rPr>
          <w:spacing w:val="-3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parts of the</w:t>
      </w:r>
      <w:r>
        <w:rPr>
          <w:spacing w:val="-11"/>
        </w:rPr>
        <w:t xml:space="preserve"> </w:t>
      </w:r>
      <w:r>
        <w:t>body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/>
      </w:pPr>
      <w:r>
        <w:rPr>
          <w:spacing w:val="-1"/>
        </w:rPr>
        <w:t>Pressing</w:t>
      </w:r>
      <w:r>
        <w:rPr>
          <w:spacing w:val="2"/>
        </w:rPr>
        <w:t xml:space="preserve"> </w:t>
      </w:r>
      <w:r>
        <w:rPr>
          <w:spacing w:val="-1"/>
        </w:rPr>
        <w:t>or rubbing</w:t>
      </w:r>
      <w:r>
        <w:rPr>
          <w:spacing w:val="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victim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 w:line="251" w:lineRule="exact"/>
      </w:pP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sneak</w:t>
      </w:r>
      <w:r>
        <w:rPr>
          <w:spacing w:val="-4"/>
        </w:rPr>
        <w:t xml:space="preserve"> </w:t>
      </w:r>
      <w:r>
        <w:rPr>
          <w:spacing w:val="-1"/>
        </w:rPr>
        <w:t>attacks</w:t>
      </w:r>
      <w:r>
        <w:rPr>
          <w:spacing w:val="1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grabbing</w:t>
      </w:r>
      <w:r>
        <w:rPr>
          <w:spacing w:val="-2"/>
        </w:rPr>
        <w:t xml:space="preserve"> </w:t>
      </w:r>
      <w:r>
        <w:t>private</w:t>
      </w:r>
      <w:r>
        <w:rPr>
          <w:spacing w:val="2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run)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51" w:lineRule="exact"/>
      </w:pPr>
      <w:r>
        <w:t>Indecent</w:t>
      </w:r>
      <w:r>
        <w:rPr>
          <w:spacing w:val="-9"/>
        </w:rPr>
        <w:t xml:space="preserve"> </w:t>
      </w:r>
      <w:r>
        <w:t>exposure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/>
      </w:pPr>
      <w:r>
        <w:rPr>
          <w:spacing w:val="-1"/>
        </w:rPr>
        <w:t>Subtle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overt</w:t>
      </w:r>
      <w:r>
        <w:rPr>
          <w:spacing w:val="-1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sexual</w:t>
      </w:r>
      <w:r>
        <w:rPr>
          <w:spacing w:val="-21"/>
        </w:rPr>
        <w:t xml:space="preserve"> </w:t>
      </w:r>
      <w:proofErr w:type="spellStart"/>
      <w:r>
        <w:t>favours</w:t>
      </w:r>
      <w:proofErr w:type="spellEnd"/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Soliciting</w:t>
      </w:r>
      <w:r>
        <w:rPr>
          <w:spacing w:val="-1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services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1"/>
      </w:pPr>
      <w:r>
        <w:t>Demanding</w:t>
      </w:r>
      <w:r>
        <w:rPr>
          <w:spacing w:val="-1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services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2"/>
      </w:pPr>
      <w:r>
        <w:t>Sexual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contact,</w:t>
      </w:r>
      <w:r>
        <w:rPr>
          <w:spacing w:val="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slapping,</w:t>
      </w:r>
      <w:r>
        <w:rPr>
          <w:spacing w:val="1"/>
        </w:rPr>
        <w:t xml:space="preserve"> </w:t>
      </w:r>
      <w:r>
        <w:t>kissing</w:t>
      </w:r>
      <w:r>
        <w:rPr>
          <w:spacing w:val="-9"/>
        </w:rPr>
        <w:t xml:space="preserve"> </w:t>
      </w:r>
      <w:r>
        <w:t>or</w:t>
      </w:r>
      <w:r w:rsidR="00C84266">
        <w:t xml:space="preserve"> </w:t>
      </w:r>
      <w:r>
        <w:t>touching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1"/>
      </w:pPr>
      <w:r>
        <w:t>Intrusive</w:t>
      </w:r>
      <w:r>
        <w:rPr>
          <w:spacing w:val="-3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sexual</w:t>
      </w:r>
      <w:r>
        <w:rPr>
          <w:spacing w:val="-15"/>
        </w:rPr>
        <w:t xml:space="preserve"> </w:t>
      </w:r>
      <w:r>
        <w:t>activity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1" w:line="251" w:lineRule="exact"/>
      </w:pPr>
      <w:r>
        <w:t>Sexual</w:t>
      </w:r>
      <w:r>
        <w:rPr>
          <w:spacing w:val="-5"/>
        </w:rPr>
        <w:t xml:space="preserve"> </w:t>
      </w:r>
      <w:r>
        <w:t>assault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right="1435"/>
      </w:pPr>
      <w:r>
        <w:t>Repeated sexual invitations when the person invited has refused/ignored</w:t>
      </w:r>
      <w:r>
        <w:rPr>
          <w:spacing w:val="-60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invitations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</w:pPr>
      <w:r>
        <w:t>Coerced</w:t>
      </w:r>
      <w:r>
        <w:rPr>
          <w:spacing w:val="-5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intercourse</w:t>
      </w:r>
      <w:r>
        <w:rPr>
          <w:spacing w:val="-4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status)</w:t>
      </w:r>
    </w:p>
    <w:p w:rsidR="00851B01" w:rsidRDefault="00296544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/>
      </w:pPr>
      <w:r>
        <w:rPr>
          <w:spacing w:val="-1"/>
        </w:rPr>
        <w:t>Stalking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colleague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rPr>
          <w:spacing w:val="-1"/>
        </w:rPr>
        <w:t>physically</w:t>
      </w:r>
      <w:r>
        <w:rPr>
          <w:spacing w:val="1"/>
        </w:rPr>
        <w:t xml:space="preserve"> </w:t>
      </w:r>
      <w:r>
        <w:t>or virtually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internet</w:t>
      </w:r>
    </w:p>
    <w:p w:rsidR="00851B01" w:rsidRDefault="00851B01">
      <w:pPr>
        <w:sectPr w:rsidR="00851B01">
          <w:pgSz w:w="12240" w:h="15840"/>
          <w:pgMar w:top="1360" w:right="1200" w:bottom="280" w:left="1340" w:header="720" w:footer="720" w:gutter="0"/>
          <w:cols w:space="720"/>
        </w:sectPr>
      </w:pPr>
    </w:p>
    <w:p w:rsidR="00851B01" w:rsidRDefault="00296544">
      <w:pPr>
        <w:pStyle w:val="Heading1"/>
        <w:spacing w:before="71"/>
        <w:ind w:left="220" w:firstLine="0"/>
        <w:rPr>
          <w:b w:val="0"/>
          <w:u w:val="none"/>
        </w:rPr>
      </w:pPr>
      <w:bookmarkStart w:id="13" w:name="Annexure_2_-_Internal_Complaints_Committ"/>
      <w:bookmarkEnd w:id="13"/>
      <w:r>
        <w:rPr>
          <w:u w:val="none"/>
        </w:rPr>
        <w:lastRenderedPageBreak/>
        <w:t>Annexure</w:t>
      </w:r>
      <w:r>
        <w:rPr>
          <w:spacing w:val="-1"/>
          <w:u w:val="none"/>
        </w:rPr>
        <w:t xml:space="preserve"> </w:t>
      </w:r>
      <w:r>
        <w:rPr>
          <w:u w:val="none"/>
        </w:rPr>
        <w:t>2</w:t>
      </w:r>
      <w:r>
        <w:rPr>
          <w:spacing w:val="-4"/>
          <w:u w:val="none"/>
        </w:rPr>
        <w:t xml:space="preserve"> </w:t>
      </w:r>
      <w:r>
        <w:rPr>
          <w:u w:val="none"/>
        </w:rPr>
        <w:t>-</w:t>
      </w:r>
      <w:r>
        <w:rPr>
          <w:spacing w:val="-3"/>
          <w:u w:val="none"/>
        </w:rPr>
        <w:t xml:space="preserve"> </w:t>
      </w:r>
      <w:r>
        <w:rPr>
          <w:u w:val="none"/>
        </w:rPr>
        <w:t>Internal</w:t>
      </w:r>
      <w:r>
        <w:rPr>
          <w:spacing w:val="-6"/>
          <w:u w:val="none"/>
        </w:rPr>
        <w:t xml:space="preserve"> </w:t>
      </w:r>
      <w:r>
        <w:rPr>
          <w:u w:val="none"/>
        </w:rPr>
        <w:t>Complaints</w:t>
      </w:r>
      <w:r>
        <w:rPr>
          <w:spacing w:val="-4"/>
          <w:u w:val="none"/>
        </w:rPr>
        <w:t xml:space="preserve"> </w:t>
      </w:r>
      <w:r>
        <w:rPr>
          <w:u w:val="none"/>
        </w:rPr>
        <w:t>Committee</w:t>
      </w:r>
    </w:p>
    <w:p w:rsidR="002917AB" w:rsidRDefault="002917AB">
      <w:pPr>
        <w:pStyle w:val="Heading1"/>
        <w:spacing w:before="71"/>
        <w:ind w:left="220" w:firstLine="0"/>
        <w:rPr>
          <w:b w:val="0"/>
          <w:u w:val="none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2900"/>
        <w:gridCol w:w="2700"/>
        <w:gridCol w:w="2880"/>
        <w:gridCol w:w="3300"/>
        <w:gridCol w:w="2249"/>
      </w:tblGrid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GLOBUS SPIRITS LIMITED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 (CORE)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9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DR BHASKAR 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0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broy@globusgroup.in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9999171812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RUCHIKA BANSAL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1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ruchika@globusgroup.in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9910333504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FACTORY SUB COMMITTEE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BEHROR FACTORY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2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R K MALIK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President-Operations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3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rkm@globusgroup.in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9829096306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SHIVADASAN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Administrative Officer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 xml:space="preserve">galbehror@globusgroup.in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9587892099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SAMALKHA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4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DR BHASKAR 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5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broy@globusgroup.in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9999171812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AKHIL KUMAR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GM-Admin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6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akhilk@globusgroup.in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7496811180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HAJIPUR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7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DR BHASKAR 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8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broy@globusgroup.in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9999171812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SHIV KUMAR PATHAK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AGM- HR &amp; Admin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19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skp@globusgroup.in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8009990088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PANAGARH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0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DR BHASKAR 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1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broy@globusgroup.in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9999171812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RAJESH KUMAR GIRI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Sr</w:t>
            </w:r>
            <w:proofErr w:type="spellEnd"/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GM-HR &amp; Admin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2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rajeshgiri@globusgroup.in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9874440840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BEHRAGORA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3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DR BHASKAR 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4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broy@globusgroup.in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9999171812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KUNDAN KUMAR OJHA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GM - HR &amp; Admin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>kkojha@globusgroup.in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7991122426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HISAR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ICC MEMBERS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DESIGNATION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 ID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CONTACT NUMBER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PRESIDING OFFICER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ANITHA NAIR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AVP Human Resources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5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anair@globusgroup.in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9910027290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DR BHASKAR ROY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Director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hyperlink r:id="rId26" w:history="1">
              <w:r w:rsidRPr="00296544">
                <w:rPr>
                  <w:rFonts w:ascii="Calibri" w:eastAsia="Times New Roman" w:hAnsi="Calibri" w:cs="Calibri"/>
                  <w:color w:val="0000FF"/>
                  <w:u w:val="single"/>
                  <w:lang w:val="en-IN" w:eastAsia="en-IN"/>
                </w:rPr>
                <w:t>broy@globusgroup.in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9999171812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AK HANGALOO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Advisor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FF"/>
                <w:u w:val="single"/>
                <w:lang w:val="en-IN" w:eastAsia="en-IN"/>
              </w:rPr>
              <w:t xml:space="preserve">adlhisar@globusgroup.in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9996013184</w:t>
            </w:r>
          </w:p>
        </w:tc>
      </w:tr>
      <w:tr w:rsidR="00296544" w:rsidRPr="00296544" w:rsidTr="00296544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EXTERNAL MEMBER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SATYAVARDHINI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satyavardhini14july@gmail.com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544" w:rsidRPr="00296544" w:rsidRDefault="00296544" w:rsidP="0029654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96544">
              <w:rPr>
                <w:rFonts w:ascii="Calibri" w:eastAsia="Times New Roman" w:hAnsi="Calibri" w:cs="Calibri"/>
                <w:color w:val="000000"/>
                <w:lang w:val="en-IN" w:eastAsia="en-IN"/>
              </w:rPr>
              <w:t>9818616022</w:t>
            </w:r>
          </w:p>
        </w:tc>
      </w:tr>
    </w:tbl>
    <w:p w:rsidR="002917AB" w:rsidRPr="002917AB" w:rsidRDefault="002917AB">
      <w:pPr>
        <w:pStyle w:val="Heading1"/>
        <w:spacing w:before="71"/>
        <w:ind w:left="220" w:firstLine="0"/>
        <w:rPr>
          <w:b w:val="0"/>
          <w:u w:val="none"/>
        </w:rPr>
      </w:pPr>
    </w:p>
    <w:sectPr w:rsidR="002917AB" w:rsidRPr="002917AB" w:rsidSect="002917AB">
      <w:pgSz w:w="15840" w:h="12240" w:orient="landscape"/>
      <w:pgMar w:top="640" w:right="1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CE" w:rsidRDefault="008D67CE" w:rsidP="009C5475">
      <w:r>
        <w:separator/>
      </w:r>
    </w:p>
  </w:endnote>
  <w:endnote w:type="continuationSeparator" w:id="0">
    <w:p w:rsidR="008D67CE" w:rsidRDefault="008D67CE" w:rsidP="009C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4346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C5475" w:rsidRDefault="009C54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E2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E2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475" w:rsidRDefault="009C5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CE" w:rsidRDefault="008D67CE" w:rsidP="009C5475">
      <w:r>
        <w:separator/>
      </w:r>
    </w:p>
  </w:footnote>
  <w:footnote w:type="continuationSeparator" w:id="0">
    <w:p w:rsidR="008D67CE" w:rsidRDefault="008D67CE" w:rsidP="009C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66" w:rsidRPr="00C84266" w:rsidRDefault="00C84266" w:rsidP="00C84266">
    <w:pPr>
      <w:pStyle w:val="Header"/>
      <w:jc w:val="right"/>
      <w:rPr>
        <w:lang w:val="en-IN"/>
      </w:rPr>
    </w:pPr>
    <w:r w:rsidRPr="00C84266">
      <w:rPr>
        <w:lang w:val="en-IN"/>
      </w:rPr>
      <w:drawing>
        <wp:inline distT="0" distB="0" distL="0" distR="0">
          <wp:extent cx="508000" cy="462911"/>
          <wp:effectExtent l="0" t="0" r="6350" b="0"/>
          <wp:docPr id="1" name="Picture 1" descr="E:\Formats\Globus Logo Light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ormats\Globus Logo Light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48" cy="47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266" w:rsidRDefault="00C84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08D"/>
    <w:multiLevelType w:val="hybridMultilevel"/>
    <w:tmpl w:val="0CDA4C46"/>
    <w:lvl w:ilvl="0" w:tplc="40090019">
      <w:start w:val="1"/>
      <w:numFmt w:val="lowerLetter"/>
      <w:lvlText w:val="%1."/>
      <w:lvlJc w:val="left"/>
      <w:pPr>
        <w:ind w:left="821" w:hanging="361"/>
      </w:pPr>
      <w:rPr>
        <w:rFonts w:hint="default"/>
        <w:w w:val="100"/>
        <w:sz w:val="22"/>
        <w:szCs w:val="22"/>
        <w:lang w:val="en-US" w:eastAsia="en-US" w:bidi="ar-SA"/>
      </w:rPr>
    </w:lvl>
    <w:lvl w:ilvl="1" w:tplc="E0CA249A">
      <w:numFmt w:val="bullet"/>
      <w:lvlText w:val="o"/>
      <w:lvlJc w:val="left"/>
      <w:pPr>
        <w:ind w:left="1541" w:hanging="360"/>
      </w:pPr>
      <w:rPr>
        <w:rFonts w:hint="default"/>
        <w:w w:val="100"/>
        <w:lang w:val="en-US" w:eastAsia="en-US" w:bidi="ar-SA"/>
      </w:rPr>
    </w:lvl>
    <w:lvl w:ilvl="2" w:tplc="7382C81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D0BE8F36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88E08A8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0E94821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6" w:tplc="26E8F4C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23A60CE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1B20FAB0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9443FC"/>
    <w:multiLevelType w:val="hybridMultilevel"/>
    <w:tmpl w:val="D72C3348"/>
    <w:lvl w:ilvl="0" w:tplc="DAAED80E">
      <w:start w:val="1"/>
      <w:numFmt w:val="lowerLetter"/>
      <w:lvlText w:val="%1)"/>
      <w:lvlJc w:val="left"/>
      <w:pPr>
        <w:ind w:left="821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B76F176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DEC4C9B4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73BA2764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4" w:tplc="951C016A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9B520B00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 w:tplc="52589516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F4C864F4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763092B0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E5E6E2A"/>
    <w:multiLevelType w:val="hybridMultilevel"/>
    <w:tmpl w:val="0F6AB096"/>
    <w:lvl w:ilvl="0" w:tplc="40090019">
      <w:start w:val="1"/>
      <w:numFmt w:val="lowerLetter"/>
      <w:lvlText w:val="%1."/>
      <w:lvlJc w:val="left"/>
      <w:pPr>
        <w:ind w:left="821" w:hanging="361"/>
      </w:pPr>
      <w:rPr>
        <w:rFonts w:hint="default"/>
        <w:w w:val="100"/>
        <w:sz w:val="22"/>
        <w:szCs w:val="22"/>
        <w:lang w:val="en-US" w:eastAsia="en-US" w:bidi="ar-SA"/>
      </w:rPr>
    </w:lvl>
    <w:lvl w:ilvl="1" w:tplc="E0CA249A">
      <w:numFmt w:val="bullet"/>
      <w:lvlText w:val="o"/>
      <w:lvlJc w:val="left"/>
      <w:pPr>
        <w:ind w:left="1541" w:hanging="360"/>
      </w:pPr>
      <w:rPr>
        <w:rFonts w:hint="default"/>
        <w:w w:val="100"/>
        <w:lang w:val="en-US" w:eastAsia="en-US" w:bidi="ar-SA"/>
      </w:rPr>
    </w:lvl>
    <w:lvl w:ilvl="2" w:tplc="7382C81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D0BE8F36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88E08A8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0E94821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6" w:tplc="26E8F4C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23A60CE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1B20FAB0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9E4192"/>
    <w:multiLevelType w:val="hybridMultilevel"/>
    <w:tmpl w:val="FEFE138E"/>
    <w:lvl w:ilvl="0" w:tplc="40090019">
      <w:start w:val="1"/>
      <w:numFmt w:val="lowerLetter"/>
      <w:lvlText w:val="%1."/>
      <w:lvlJc w:val="left"/>
      <w:pPr>
        <w:ind w:left="820" w:hanging="360"/>
      </w:pPr>
    </w:lvl>
    <w:lvl w:ilvl="1" w:tplc="B282D55C">
      <w:start w:val="1"/>
      <w:numFmt w:val="lowerRoman"/>
      <w:lvlText w:val="%2."/>
      <w:lvlJc w:val="right"/>
      <w:pPr>
        <w:ind w:left="1540" w:hanging="360"/>
      </w:pPr>
      <w:rPr>
        <w:rFonts w:ascii="Arial" w:hAnsi="Arial" w:cs="Arial" w:hint="default"/>
      </w:r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357B24"/>
    <w:multiLevelType w:val="hybridMultilevel"/>
    <w:tmpl w:val="C082B4C6"/>
    <w:lvl w:ilvl="0" w:tplc="9ABA62F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0CA249A">
      <w:numFmt w:val="bullet"/>
      <w:lvlText w:val="o"/>
      <w:lvlJc w:val="left"/>
      <w:pPr>
        <w:ind w:left="1541" w:hanging="360"/>
      </w:pPr>
      <w:rPr>
        <w:rFonts w:hint="default"/>
        <w:w w:val="100"/>
        <w:lang w:val="en-US" w:eastAsia="en-US" w:bidi="ar-SA"/>
      </w:rPr>
    </w:lvl>
    <w:lvl w:ilvl="2" w:tplc="7382C81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D0BE8F36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88E08A8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0E94821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6" w:tplc="26E8F4C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23A60CE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1B20FAB0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7101C2"/>
    <w:multiLevelType w:val="hybridMultilevel"/>
    <w:tmpl w:val="204696E4"/>
    <w:lvl w:ilvl="0" w:tplc="B12426E2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71D17EF"/>
    <w:multiLevelType w:val="hybridMultilevel"/>
    <w:tmpl w:val="9CF84A32"/>
    <w:lvl w:ilvl="0" w:tplc="E162F330">
      <w:start w:val="1"/>
      <w:numFmt w:val="lowerLetter"/>
      <w:lvlText w:val="%1)"/>
      <w:lvlJc w:val="left"/>
      <w:pPr>
        <w:ind w:left="821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037C2522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015ECB7A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A3DA6C8A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4" w:tplc="58D8D40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A518F2B0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 w:tplc="F3C45384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692E9594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F844D832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9352E89"/>
    <w:multiLevelType w:val="hybridMultilevel"/>
    <w:tmpl w:val="CE5C2F12"/>
    <w:lvl w:ilvl="0" w:tplc="3C0E3C36">
      <w:start w:val="1"/>
      <w:numFmt w:val="decimal"/>
      <w:lvlText w:val="%1."/>
      <w:lvlJc w:val="left"/>
      <w:pPr>
        <w:ind w:left="821" w:hanging="361"/>
      </w:pPr>
      <w:rPr>
        <w:rFonts w:hint="default"/>
        <w:b/>
        <w:bCs/>
        <w:spacing w:val="-3"/>
        <w:w w:val="100"/>
        <w:lang w:val="en-US" w:eastAsia="en-US" w:bidi="ar-SA"/>
      </w:rPr>
    </w:lvl>
    <w:lvl w:ilvl="1" w:tplc="5636CC86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C874AC5E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17CEB6BE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4" w:tplc="29EEE86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6B9A8E0C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 w:tplc="E16C8660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8D5471D2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FBE6297E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BA24488"/>
    <w:multiLevelType w:val="hybridMultilevel"/>
    <w:tmpl w:val="C7FA6FF2"/>
    <w:lvl w:ilvl="0" w:tplc="0CE4E9CA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AFA02B00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2" w:tplc="EF5EAF2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D0A0FEFE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0C2AEDF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7CCC254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0FBACD4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677C7482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39D039C8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01"/>
    <w:rsid w:val="001A20F3"/>
    <w:rsid w:val="002917AB"/>
    <w:rsid w:val="00296544"/>
    <w:rsid w:val="004873BB"/>
    <w:rsid w:val="00533E61"/>
    <w:rsid w:val="005A4F40"/>
    <w:rsid w:val="006F317A"/>
    <w:rsid w:val="00851B01"/>
    <w:rsid w:val="008D53E5"/>
    <w:rsid w:val="008D67CE"/>
    <w:rsid w:val="008E7E27"/>
    <w:rsid w:val="009C5475"/>
    <w:rsid w:val="00C2791A"/>
    <w:rsid w:val="00C84266"/>
    <w:rsid w:val="00CD5DBB"/>
    <w:rsid w:val="00F4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FA66"/>
  <w15:docId w15:val="{EECAC6C9-EF51-4023-9C40-07446C9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21" w:hanging="361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729" w:right="864" w:hanging="1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965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4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47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C54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47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km@globusgroup.in" TargetMode="External"/><Relationship Id="rId18" Type="http://schemas.openxmlformats.org/officeDocument/2006/relationships/hyperlink" Target="mailto:broy@globusgroup.in" TargetMode="External"/><Relationship Id="rId26" Type="http://schemas.openxmlformats.org/officeDocument/2006/relationships/hyperlink" Target="mailto:broy@globusgroup.i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roy@globusgroup.in" TargetMode="External"/><Relationship Id="rId7" Type="http://schemas.openxmlformats.org/officeDocument/2006/relationships/header" Target="header1.xml"/><Relationship Id="rId12" Type="http://schemas.openxmlformats.org/officeDocument/2006/relationships/hyperlink" Target="mailto:anair@globusgroup.in" TargetMode="External"/><Relationship Id="rId17" Type="http://schemas.openxmlformats.org/officeDocument/2006/relationships/hyperlink" Target="mailto:anair@globusgroup.in" TargetMode="External"/><Relationship Id="rId25" Type="http://schemas.openxmlformats.org/officeDocument/2006/relationships/hyperlink" Target="mailto:anair@globusgroup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akhilk@globusgroup.in" TargetMode="External"/><Relationship Id="rId20" Type="http://schemas.openxmlformats.org/officeDocument/2006/relationships/hyperlink" Target="mailto:anair@globusgroup.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chika@globusgroup.in" TargetMode="External"/><Relationship Id="rId24" Type="http://schemas.openxmlformats.org/officeDocument/2006/relationships/hyperlink" Target="mailto:broy@globusgroup.i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roy@globusgroup.in" TargetMode="External"/><Relationship Id="rId23" Type="http://schemas.openxmlformats.org/officeDocument/2006/relationships/hyperlink" Target="mailto:anair@globusgroup.i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roy@globusgroup.in" TargetMode="External"/><Relationship Id="rId19" Type="http://schemas.openxmlformats.org/officeDocument/2006/relationships/hyperlink" Target="mailto:skp@globusgroup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ir@globusgroup.in" TargetMode="External"/><Relationship Id="rId14" Type="http://schemas.openxmlformats.org/officeDocument/2006/relationships/hyperlink" Target="mailto:anair@globusgroup.in" TargetMode="External"/><Relationship Id="rId22" Type="http://schemas.openxmlformats.org/officeDocument/2006/relationships/hyperlink" Target="mailto:rajeshgiri@globusgroup.in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 Sareen</dc:creator>
  <cp:lastModifiedBy>Sugato Palit</cp:lastModifiedBy>
  <cp:revision>7</cp:revision>
  <dcterms:created xsi:type="dcterms:W3CDTF">2024-12-10T06:07:00Z</dcterms:created>
  <dcterms:modified xsi:type="dcterms:W3CDTF">2024-12-10T08:25:00Z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